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12" w:rsidRDefault="00BA7C12" w:rsidP="00BA7C12">
      <w:pPr>
        <w:pStyle w:val="2"/>
        <w:numPr>
          <w:ilvl w:val="0"/>
          <w:numId w:val="0"/>
        </w:numPr>
      </w:pPr>
      <w:bookmarkStart w:id="0" w:name="_Toc51756741"/>
      <w:r w:rsidRPr="006B778F">
        <w:t>«Где можно купить и продать ценные бумаги», 10-11 класс</w:t>
      </w:r>
      <w:r>
        <w:t>ы</w:t>
      </w:r>
      <w:r w:rsidRPr="006B778F">
        <w:t>, анимированная презентация</w:t>
      </w:r>
      <w:bookmarkEnd w:id="0"/>
    </w:p>
    <w:p w:rsidR="00BA7C12" w:rsidRPr="00075D2E" w:rsidRDefault="00BA7C12" w:rsidP="00BA7C12">
      <w:pPr>
        <w:rPr>
          <w:lang w:val="en-US"/>
        </w:rPr>
      </w:pPr>
      <w:r w:rsidRPr="00FB1AA9">
        <w:rPr>
          <w:noProof/>
        </w:rPr>
        <w:drawing>
          <wp:inline distT="0" distB="0" distL="0" distR="0" wp14:anchorId="258B2019" wp14:editId="655B2D28">
            <wp:extent cx="2491242" cy="1238491"/>
            <wp:effectExtent l="19050" t="0" r="4308"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91242" cy="1238491"/>
                    </a:xfrm>
                    <a:prstGeom prst="rect">
                      <a:avLst/>
                    </a:prstGeom>
                    <a:noFill/>
                    <a:ln w="9525">
                      <a:noFill/>
                      <a:miter lim="800000"/>
                      <a:headEnd/>
                      <a:tailEnd/>
                    </a:ln>
                  </pic:spPr>
                </pic:pic>
              </a:graphicData>
            </a:graphic>
          </wp:inline>
        </w:drawing>
      </w:r>
    </w:p>
    <w:p w:rsidR="00BA7C12" w:rsidRPr="005D336C" w:rsidRDefault="00BA7C12" w:rsidP="00BA7C12">
      <w:pPr>
        <w:rPr>
          <w:b/>
          <w:szCs w:val="22"/>
        </w:rPr>
      </w:pPr>
      <w:r w:rsidRPr="005D336C">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BA7C12" w:rsidRPr="005D336C" w:rsidTr="00974563">
        <w:tc>
          <w:tcPr>
            <w:tcW w:w="9570" w:type="dxa"/>
            <w:gridSpan w:val="2"/>
          </w:tcPr>
          <w:p w:rsidR="00BA7C12" w:rsidRPr="005D336C" w:rsidRDefault="00BA7C12" w:rsidP="00BA7C12">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BA7C12" w:rsidRPr="005D336C" w:rsidRDefault="00BA7C12" w:rsidP="00BA7C12">
            <w:pPr>
              <w:spacing w:before="60" w:after="60"/>
              <w:ind w:right="33"/>
              <w:jc w:val="left"/>
              <w:rPr>
                <w:b/>
                <w:szCs w:val="22"/>
              </w:rPr>
            </w:pPr>
            <w:r w:rsidRPr="005D336C">
              <w:rPr>
                <w:b/>
                <w:szCs w:val="22"/>
              </w:rPr>
              <w:t>Тема.</w:t>
            </w:r>
            <w:r w:rsidRPr="005D336C">
              <w:rPr>
                <w:szCs w:val="22"/>
              </w:rPr>
              <w:t xml:space="preserve"> </w:t>
            </w:r>
            <w:r w:rsidRPr="005D336C">
              <w:rPr>
                <w:b/>
                <w:szCs w:val="22"/>
              </w:rPr>
              <w:t>Как можно торговать ценными бумагами</w:t>
            </w:r>
          </w:p>
          <w:p w:rsidR="00BA7C12" w:rsidRPr="005D336C" w:rsidRDefault="00BA7C12" w:rsidP="00BA7C12">
            <w:pPr>
              <w:spacing w:before="60" w:after="60"/>
              <w:ind w:right="33"/>
              <w:rPr>
                <w:szCs w:val="22"/>
              </w:rPr>
            </w:pPr>
            <w:r w:rsidRPr="005D336C">
              <w:rPr>
                <w:szCs w:val="22"/>
              </w:rPr>
              <w:t xml:space="preserve">1. </w:t>
            </w:r>
            <w:proofErr w:type="spellStart"/>
            <w:r w:rsidRPr="005D336C">
              <w:rPr>
                <w:szCs w:val="22"/>
              </w:rPr>
              <w:t>Лавренова</w:t>
            </w:r>
            <w:proofErr w:type="spellEnd"/>
            <w:r w:rsidRPr="005D336C">
              <w:rPr>
                <w:szCs w:val="22"/>
              </w:rPr>
              <w:t xml:space="preserve"> Е.Б.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социально-экономический профиль. — М.: ВАКО, 2020. — 36 с. — (Учимся разумному ф</w:t>
            </w:r>
            <w:r w:rsidRPr="005D336C">
              <w:rPr>
                <w:szCs w:val="22"/>
              </w:rPr>
              <w:t>и</w:t>
            </w:r>
            <w:r>
              <w:rPr>
                <w:szCs w:val="22"/>
              </w:rPr>
              <w:t>нансовому поведению)</w:t>
            </w:r>
          </w:p>
          <w:p w:rsidR="00BA7C12" w:rsidRPr="005D336C" w:rsidRDefault="00BA7C12" w:rsidP="00BA7C12">
            <w:pPr>
              <w:spacing w:before="60" w:after="60"/>
              <w:ind w:right="33"/>
              <w:rPr>
                <w:szCs w:val="22"/>
              </w:rPr>
            </w:pPr>
            <w:r w:rsidRPr="005D336C">
              <w:rPr>
                <w:szCs w:val="22"/>
              </w:rPr>
              <w:t>2. Киреев А.П. Финансовая грамотность: материалы для учащихся. 10-11 классы</w:t>
            </w:r>
          </w:p>
          <w:p w:rsidR="00BA7C12" w:rsidRPr="005D336C" w:rsidRDefault="00BA7C12" w:rsidP="00BA7C12">
            <w:pPr>
              <w:spacing w:before="60" w:after="60"/>
              <w:ind w:right="33"/>
              <w:rPr>
                <w:szCs w:val="22"/>
              </w:rPr>
            </w:pPr>
            <w:proofErr w:type="spellStart"/>
            <w:r w:rsidRPr="005D336C">
              <w:rPr>
                <w:szCs w:val="22"/>
              </w:rPr>
              <w:t>общеобразоват</w:t>
            </w:r>
            <w:proofErr w:type="spellEnd"/>
            <w:r w:rsidRPr="005D336C">
              <w:rPr>
                <w:szCs w:val="22"/>
              </w:rPr>
              <w:t>. орг., социально-экономический профиль. — М.: ВАКО, 2020. –</w:t>
            </w:r>
          </w:p>
          <w:p w:rsidR="00BA7C12" w:rsidRPr="005D336C" w:rsidRDefault="00BA7C12" w:rsidP="00BA7C12">
            <w:pPr>
              <w:spacing w:before="60" w:after="60"/>
              <w:ind w:right="33"/>
              <w:rPr>
                <w:szCs w:val="22"/>
              </w:rPr>
            </w:pPr>
            <w:r w:rsidRPr="005D336C">
              <w:rPr>
                <w:szCs w:val="22"/>
              </w:rPr>
              <w:t>384 с. — (Учимся ра</w:t>
            </w:r>
            <w:r>
              <w:rPr>
                <w:szCs w:val="22"/>
              </w:rPr>
              <w:t>зумному финансовому поведению)</w:t>
            </w:r>
          </w:p>
          <w:p w:rsidR="00BA7C12" w:rsidRPr="005D336C" w:rsidRDefault="00BA7C12" w:rsidP="00BA7C12">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BA7C12" w:rsidRPr="005D336C" w:rsidRDefault="00BA7C12" w:rsidP="00BA7C12">
            <w:pPr>
              <w:spacing w:before="60" w:after="60"/>
              <w:ind w:right="33"/>
              <w:jc w:val="left"/>
              <w:rPr>
                <w:b/>
                <w:szCs w:val="22"/>
              </w:rPr>
            </w:pPr>
            <w:r w:rsidRPr="005D336C">
              <w:rPr>
                <w:b/>
                <w:szCs w:val="22"/>
              </w:rPr>
              <w:t xml:space="preserve">Тема. Облигации </w:t>
            </w:r>
          </w:p>
          <w:p w:rsidR="00BA7C12" w:rsidRPr="005D336C" w:rsidRDefault="00BA7C12" w:rsidP="00BA7C12">
            <w:pPr>
              <w:spacing w:before="60" w:after="60"/>
              <w:ind w:right="33"/>
              <w:jc w:val="left"/>
              <w:rPr>
                <w:b/>
                <w:szCs w:val="22"/>
              </w:rPr>
            </w:pPr>
            <w:r w:rsidRPr="005D336C">
              <w:rPr>
                <w:b/>
                <w:szCs w:val="22"/>
              </w:rPr>
              <w:t xml:space="preserve">Тема. Акции </w:t>
            </w:r>
          </w:p>
          <w:p w:rsidR="00BA7C12" w:rsidRPr="005D336C" w:rsidRDefault="00BA7C12" w:rsidP="00BA7C12">
            <w:pPr>
              <w:spacing w:before="60" w:after="60"/>
              <w:ind w:right="33"/>
              <w:rPr>
                <w:szCs w:val="22"/>
              </w:rPr>
            </w:pPr>
            <w:r w:rsidRPr="005D336C">
              <w:rPr>
                <w:szCs w:val="22"/>
              </w:rPr>
              <w:t>1. Жданова А.О., Зятьков М.А.</w:t>
            </w:r>
            <w:r w:rsidR="00F960E0">
              <w:rPr>
                <w:szCs w:val="22"/>
              </w:rPr>
              <w:t xml:space="preserve"> </w:t>
            </w:r>
            <w:bookmarkStart w:id="1" w:name="_GoBack"/>
            <w:bookmarkEnd w:id="1"/>
            <w:r w:rsidRPr="005D336C">
              <w:rPr>
                <w:szCs w:val="22"/>
              </w:rPr>
              <w:t>Финансовая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BA7C12" w:rsidRPr="005D336C" w:rsidRDefault="00BA7C12" w:rsidP="00BA7C12">
            <w:pPr>
              <w:spacing w:before="60" w:after="60"/>
              <w:ind w:right="33"/>
              <w:rPr>
                <w:b/>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Pr>
                <w:szCs w:val="22"/>
              </w:rPr>
              <w:t>му поведению)</w:t>
            </w:r>
          </w:p>
          <w:p w:rsidR="00BA7C12" w:rsidRPr="005D336C" w:rsidRDefault="00BA7C12" w:rsidP="00BA7C12">
            <w:pPr>
              <w:spacing w:before="60" w:after="60"/>
              <w:ind w:right="33"/>
              <w:jc w:val="left"/>
              <w:rPr>
                <w:b/>
                <w:szCs w:val="22"/>
              </w:rPr>
            </w:pPr>
            <w:r w:rsidRPr="005D336C">
              <w:rPr>
                <w:b/>
                <w:szCs w:val="22"/>
              </w:rPr>
              <w:t xml:space="preserve">Модуль 2. Фондовый рынок: как его использовать для роста доходов </w:t>
            </w:r>
          </w:p>
          <w:p w:rsidR="00BA7C12" w:rsidRPr="005D336C" w:rsidRDefault="00BA7C12" w:rsidP="00BA7C12">
            <w:pPr>
              <w:spacing w:before="60" w:after="60"/>
              <w:ind w:right="33"/>
              <w:jc w:val="left"/>
              <w:rPr>
                <w:b/>
                <w:szCs w:val="22"/>
              </w:rPr>
            </w:pPr>
            <w:r w:rsidRPr="005D336C">
              <w:rPr>
                <w:b/>
                <w:szCs w:val="22"/>
              </w:rPr>
              <w:t xml:space="preserve">Тема. Граждане на рынке ценных бумаг </w:t>
            </w:r>
          </w:p>
          <w:p w:rsidR="00BA7C12" w:rsidRPr="005D336C" w:rsidRDefault="00BA7C12" w:rsidP="00BA7C12">
            <w:pPr>
              <w:spacing w:before="60" w:after="60"/>
              <w:ind w:right="33"/>
              <w:rPr>
                <w:szCs w:val="22"/>
              </w:rPr>
            </w:pPr>
            <w:r w:rsidRPr="005D336C">
              <w:rPr>
                <w:szCs w:val="22"/>
              </w:rPr>
              <w:t xml:space="preserve">1.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 М.: ВАКО, 2018. — 48 с. — (Учимся разумному финансовому поведению).</w:t>
            </w:r>
          </w:p>
          <w:p w:rsidR="00BA7C12" w:rsidRPr="005D336C" w:rsidRDefault="00BA7C12" w:rsidP="00BA7C12">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BA7C12" w:rsidRPr="005D336C" w:rsidRDefault="00BA7C12" w:rsidP="00BA7C12">
            <w:pPr>
              <w:spacing w:before="60" w:after="60"/>
              <w:ind w:right="33"/>
              <w:rPr>
                <w:szCs w:val="22"/>
              </w:rPr>
            </w:pPr>
            <w:r w:rsidRPr="005D336C">
              <w:rPr>
                <w:szCs w:val="22"/>
              </w:rPr>
              <w:t>3.</w:t>
            </w:r>
            <w:r>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разумному финансовому поведению).</w:t>
            </w:r>
          </w:p>
        </w:tc>
      </w:tr>
      <w:tr w:rsidR="00BA7C12" w:rsidRPr="005D336C" w:rsidTr="00974563">
        <w:tc>
          <w:tcPr>
            <w:tcW w:w="9570" w:type="dxa"/>
            <w:gridSpan w:val="2"/>
          </w:tcPr>
          <w:p w:rsidR="00BA7C12" w:rsidRPr="005D336C" w:rsidRDefault="00BA7C12" w:rsidP="00BA7C12">
            <w:pPr>
              <w:spacing w:before="60" w:after="60"/>
              <w:rPr>
                <w:b/>
                <w:szCs w:val="22"/>
              </w:rPr>
            </w:pPr>
            <w:r w:rsidRPr="005D336C">
              <w:rPr>
                <w:b/>
                <w:szCs w:val="22"/>
              </w:rPr>
              <w:t>Содержание образования и планируемые результаты обучения</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Основные понятия</w:t>
            </w:r>
          </w:p>
        </w:tc>
        <w:tc>
          <w:tcPr>
            <w:tcW w:w="6627" w:type="dxa"/>
          </w:tcPr>
          <w:p w:rsidR="00BA7C12" w:rsidRPr="005D336C" w:rsidRDefault="00BA7C12" w:rsidP="00BA7C12">
            <w:pPr>
              <w:spacing w:before="60" w:after="60"/>
              <w:rPr>
                <w:szCs w:val="22"/>
              </w:rPr>
            </w:pPr>
            <w:r w:rsidRPr="005D336C">
              <w:rPr>
                <w:szCs w:val="22"/>
              </w:rPr>
              <w:t>Фондовый рынок, участники фондового рынка, фондовые биржи, Московская биржа, брокер, брокерский счет, доверительный управляющий, общий фонд банковского управления, приват–банкинг.</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Личностные характ</w:t>
            </w:r>
            <w:r w:rsidRPr="005D336C">
              <w:rPr>
                <w:b/>
                <w:szCs w:val="22"/>
              </w:rPr>
              <w:t>е</w:t>
            </w:r>
            <w:r w:rsidRPr="005D336C">
              <w:rPr>
                <w:b/>
                <w:szCs w:val="22"/>
              </w:rPr>
              <w:lastRenderedPageBreak/>
              <w:t>ристики и установки</w:t>
            </w:r>
          </w:p>
        </w:tc>
        <w:tc>
          <w:tcPr>
            <w:tcW w:w="6627" w:type="dxa"/>
          </w:tcPr>
          <w:p w:rsidR="00BA7C12" w:rsidRPr="005D336C" w:rsidRDefault="00BA7C12" w:rsidP="00BA7C12">
            <w:pPr>
              <w:pStyle w:val="a"/>
            </w:pPr>
            <w:r w:rsidRPr="005D336C">
              <w:lastRenderedPageBreak/>
              <w:t>Понимание рискованности операций на фондовом рынке.</w:t>
            </w:r>
          </w:p>
          <w:p w:rsidR="00BA7C12" w:rsidRPr="005D336C" w:rsidRDefault="00BA7C12" w:rsidP="00BA7C12">
            <w:pPr>
              <w:pStyle w:val="a"/>
            </w:pPr>
            <w:r w:rsidRPr="005D336C">
              <w:lastRenderedPageBreak/>
              <w:t>Осознание важности знаний о работе с профессиональными участниками фондового рынка.</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lastRenderedPageBreak/>
              <w:t>Предметные результ</w:t>
            </w:r>
            <w:r w:rsidRPr="005D336C">
              <w:rPr>
                <w:b/>
                <w:szCs w:val="22"/>
              </w:rPr>
              <w:t>а</w:t>
            </w:r>
            <w:r w:rsidRPr="005D336C">
              <w:rPr>
                <w:b/>
                <w:szCs w:val="22"/>
              </w:rPr>
              <w:t>ты</w:t>
            </w:r>
          </w:p>
        </w:tc>
        <w:tc>
          <w:tcPr>
            <w:tcW w:w="6627" w:type="dxa"/>
          </w:tcPr>
          <w:p w:rsidR="00BA7C12" w:rsidRPr="005D336C" w:rsidRDefault="00BA7C12" w:rsidP="00BA7C12">
            <w:pPr>
              <w:pStyle w:val="a"/>
            </w:pPr>
            <w:r w:rsidRPr="005D336C">
              <w:t>Умение перечислять последовательность работы с брокером на фондовом рынке.</w:t>
            </w:r>
          </w:p>
          <w:p w:rsidR="00BA7C12" w:rsidRPr="005D336C" w:rsidRDefault="00BA7C12" w:rsidP="00BA7C12">
            <w:pPr>
              <w:pStyle w:val="a"/>
            </w:pPr>
            <w:r w:rsidRPr="005D336C">
              <w:t>Умение различать функции, которые выполняют брокеры и д</w:t>
            </w:r>
            <w:r w:rsidRPr="005D336C">
              <w:t>о</w:t>
            </w:r>
            <w:r w:rsidRPr="005D336C">
              <w:t>верительные управляющие.</w:t>
            </w:r>
          </w:p>
          <w:p w:rsidR="00BA7C12" w:rsidRPr="005D336C" w:rsidRDefault="00BA7C12" w:rsidP="00BA7C12">
            <w:pPr>
              <w:pStyle w:val="a"/>
            </w:pPr>
            <w:r w:rsidRPr="005D336C">
              <w:t>Знание того, какие риски могут возникнуть при работе с брок</w:t>
            </w:r>
            <w:r w:rsidRPr="005D336C">
              <w:t>е</w:t>
            </w:r>
            <w:r w:rsidRPr="005D336C">
              <w:t>ром.</w:t>
            </w:r>
          </w:p>
          <w:p w:rsidR="00BA7C12" w:rsidRPr="005D336C" w:rsidRDefault="00BA7C12" w:rsidP="00BA7C12">
            <w:pPr>
              <w:pStyle w:val="a"/>
            </w:pPr>
            <w:r w:rsidRPr="005D336C">
              <w:t>Умение сравнивать плюсы и минусы инвестирования на фо</w:t>
            </w:r>
            <w:r w:rsidRPr="005D336C">
              <w:t>н</w:t>
            </w:r>
            <w:r w:rsidRPr="005D336C">
              <w:t>довом рынке.</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Компетенции </w:t>
            </w:r>
          </w:p>
        </w:tc>
        <w:tc>
          <w:tcPr>
            <w:tcW w:w="6627" w:type="dxa"/>
          </w:tcPr>
          <w:p w:rsidR="00BA7C12" w:rsidRPr="005D336C" w:rsidRDefault="00BA7C12" w:rsidP="00BA7C12">
            <w:pPr>
              <w:spacing w:before="60" w:after="60"/>
              <w:rPr>
                <w:szCs w:val="22"/>
              </w:rPr>
            </w:pPr>
            <w:r w:rsidRPr="005D336C">
              <w:rPr>
                <w:szCs w:val="22"/>
              </w:rPr>
              <w:t>Умение выбирать профессиональных участников фондового рынка для осуществления инвестирования.</w:t>
            </w:r>
          </w:p>
        </w:tc>
      </w:tr>
      <w:tr w:rsidR="00BA7C12" w:rsidRPr="005D336C" w:rsidTr="00974563">
        <w:tc>
          <w:tcPr>
            <w:tcW w:w="9570" w:type="dxa"/>
            <w:gridSpan w:val="2"/>
          </w:tcPr>
          <w:p w:rsidR="00BA7C12" w:rsidRPr="005D336C" w:rsidRDefault="00BA7C12" w:rsidP="00BA7C12">
            <w:pPr>
              <w:spacing w:before="60" w:after="60"/>
              <w:ind w:right="425"/>
              <w:jc w:val="left"/>
              <w:rPr>
                <w:b/>
                <w:szCs w:val="22"/>
              </w:rPr>
            </w:pPr>
            <w:r w:rsidRPr="005D336C">
              <w:rPr>
                <w:b/>
                <w:szCs w:val="22"/>
              </w:rPr>
              <w:t>Структура презентации (продолжительность 5 мин. 57 сек.)</w:t>
            </w:r>
          </w:p>
        </w:tc>
      </w:tr>
      <w:tr w:rsidR="00BA7C12" w:rsidRPr="005D336C" w:rsidTr="00974563">
        <w:tc>
          <w:tcPr>
            <w:tcW w:w="9570" w:type="dxa"/>
            <w:gridSpan w:val="2"/>
          </w:tcPr>
          <w:p w:rsidR="00BA7C12" w:rsidRPr="005D336C" w:rsidRDefault="00BA7C12" w:rsidP="00BA7C12">
            <w:pPr>
              <w:spacing w:before="60" w:after="60"/>
              <w:ind w:right="425"/>
              <w:jc w:val="left"/>
              <w:rPr>
                <w:b/>
                <w:szCs w:val="22"/>
              </w:rPr>
            </w:pPr>
            <w:r w:rsidRPr="005D336C">
              <w:rPr>
                <w:b/>
                <w:szCs w:val="22"/>
              </w:rPr>
              <w:t>Содержательные фрагменты</w:t>
            </w:r>
          </w:p>
        </w:tc>
      </w:tr>
      <w:tr w:rsidR="00BA7C12" w:rsidRPr="005D336C" w:rsidTr="00974563">
        <w:tc>
          <w:tcPr>
            <w:tcW w:w="9570" w:type="dxa"/>
            <w:gridSpan w:val="2"/>
          </w:tcPr>
          <w:p w:rsidR="00BA7C12" w:rsidRPr="005D336C" w:rsidRDefault="00BA7C12" w:rsidP="00BA7C12">
            <w:pPr>
              <w:spacing w:before="60" w:after="60"/>
              <w:ind w:right="425"/>
              <w:jc w:val="left"/>
              <w:rPr>
                <w:szCs w:val="22"/>
              </w:rPr>
            </w:pPr>
            <w:r w:rsidRPr="005D336C">
              <w:rPr>
                <w:b/>
                <w:szCs w:val="22"/>
              </w:rPr>
              <w:t>Фрагмент 1.</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Условное название </w:t>
            </w:r>
          </w:p>
        </w:tc>
        <w:tc>
          <w:tcPr>
            <w:tcW w:w="6627" w:type="dxa"/>
          </w:tcPr>
          <w:p w:rsidR="00BA7C12" w:rsidRPr="005D336C" w:rsidRDefault="00BA7C12" w:rsidP="00BA7C12">
            <w:pPr>
              <w:spacing w:before="60" w:after="60"/>
              <w:rPr>
                <w:szCs w:val="22"/>
              </w:rPr>
            </w:pPr>
            <w:r w:rsidRPr="005D336C">
              <w:rPr>
                <w:szCs w:val="22"/>
              </w:rPr>
              <w:t>Что такое фондовая биржа и чем там занимаются?</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Продолжительность </w:t>
            </w:r>
          </w:p>
        </w:tc>
        <w:tc>
          <w:tcPr>
            <w:tcW w:w="6627" w:type="dxa"/>
          </w:tcPr>
          <w:p w:rsidR="00BA7C12" w:rsidRPr="005D336C" w:rsidRDefault="00BA7C12" w:rsidP="00BA7C12">
            <w:pPr>
              <w:spacing w:before="60" w:after="60"/>
              <w:rPr>
                <w:szCs w:val="22"/>
              </w:rPr>
            </w:pPr>
            <w:r w:rsidRPr="005D336C">
              <w:rPr>
                <w:szCs w:val="22"/>
              </w:rPr>
              <w:t>1 мин. 37 сек.</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с ……. по…….</w:t>
            </w:r>
          </w:p>
        </w:tc>
        <w:tc>
          <w:tcPr>
            <w:tcW w:w="6627" w:type="dxa"/>
          </w:tcPr>
          <w:p w:rsidR="00BA7C12" w:rsidRPr="005D336C" w:rsidRDefault="00BA7C12" w:rsidP="00BA7C12">
            <w:pPr>
              <w:spacing w:before="60" w:after="60"/>
              <w:rPr>
                <w:szCs w:val="22"/>
              </w:rPr>
            </w:pPr>
            <w:r w:rsidRPr="005D336C">
              <w:rPr>
                <w:szCs w:val="22"/>
              </w:rPr>
              <w:t>с 01 сек. по 1 мин. 37 сек.</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Основные понятия</w:t>
            </w:r>
          </w:p>
        </w:tc>
        <w:tc>
          <w:tcPr>
            <w:tcW w:w="6627" w:type="dxa"/>
          </w:tcPr>
          <w:p w:rsidR="00BA7C12" w:rsidRPr="005D336C" w:rsidRDefault="00BA7C12" w:rsidP="00BA7C12">
            <w:pPr>
              <w:spacing w:before="60" w:after="60"/>
              <w:rPr>
                <w:szCs w:val="22"/>
              </w:rPr>
            </w:pPr>
            <w:r w:rsidRPr="005D336C">
              <w:rPr>
                <w:szCs w:val="22"/>
              </w:rPr>
              <w:t>Фондовый рынок, участники фондового рынка, фондовые биржи, Московская биржа.</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BA7C12" w:rsidRPr="005D336C" w:rsidRDefault="00BA7C12" w:rsidP="00BA7C12">
            <w:pPr>
              <w:spacing w:before="60" w:after="60"/>
              <w:rPr>
                <w:szCs w:val="22"/>
              </w:rPr>
            </w:pPr>
            <w:r w:rsidRPr="005D336C">
              <w:rPr>
                <w:szCs w:val="22"/>
              </w:rPr>
              <w:t>Покупка и продажа ценных бумаг происходит на фондовом рынке. Основные участники фондового рынка — продавцы и покупатели. Продавцами могут быть компании-эмитенты, выпустившие ценные бумаги, и владельцы ценных бумаг. Чтобы покупатели и продавцы встретились, на фондовом рынке работают специальные организ</w:t>
            </w:r>
            <w:r w:rsidRPr="005D336C">
              <w:rPr>
                <w:szCs w:val="22"/>
              </w:rPr>
              <w:t>а</w:t>
            </w:r>
            <w:r w:rsidRPr="005D336C">
              <w:rPr>
                <w:szCs w:val="22"/>
              </w:rPr>
              <w:t>ции — фондовые биржи. История появления первых бирж и разв</w:t>
            </w:r>
            <w:r w:rsidRPr="005D336C">
              <w:rPr>
                <w:szCs w:val="22"/>
              </w:rPr>
              <w:t>и</w:t>
            </w:r>
            <w:r w:rsidRPr="005D336C">
              <w:rPr>
                <w:szCs w:val="22"/>
              </w:rPr>
              <w:t>тия биржевой торговли. В современных условиях биржевая торго</w:t>
            </w:r>
            <w:r w:rsidRPr="005D336C">
              <w:rPr>
                <w:szCs w:val="22"/>
              </w:rPr>
              <w:t>в</w:t>
            </w:r>
            <w:r w:rsidRPr="005D336C">
              <w:rPr>
                <w:szCs w:val="22"/>
              </w:rPr>
              <w:t xml:space="preserve">ля в основном происходит на </w:t>
            </w:r>
            <w:proofErr w:type="gramStart"/>
            <w:r w:rsidRPr="005D336C">
              <w:rPr>
                <w:szCs w:val="22"/>
              </w:rPr>
              <w:t>интернет-площадках</w:t>
            </w:r>
            <w:proofErr w:type="gramEnd"/>
            <w:r w:rsidRPr="005D336C">
              <w:rPr>
                <w:szCs w:val="22"/>
              </w:rPr>
              <w:t>. Главная фонд</w:t>
            </w:r>
            <w:r w:rsidRPr="005D336C">
              <w:rPr>
                <w:szCs w:val="22"/>
              </w:rPr>
              <w:t>о</w:t>
            </w:r>
            <w:r w:rsidRPr="005D336C">
              <w:rPr>
                <w:szCs w:val="22"/>
              </w:rPr>
              <w:t>вая биржа России — Московская биржа. Московская биржа — то</w:t>
            </w:r>
            <w:r w:rsidRPr="005D336C">
              <w:rPr>
                <w:szCs w:val="22"/>
              </w:rPr>
              <w:t>р</w:t>
            </w:r>
            <w:r w:rsidRPr="005D336C">
              <w:rPr>
                <w:szCs w:val="22"/>
              </w:rPr>
              <w:t>говая площадка для профессионалов фондового рынка. Познак</w:t>
            </w:r>
            <w:r w:rsidRPr="005D336C">
              <w:rPr>
                <w:szCs w:val="22"/>
              </w:rPr>
              <w:t>о</w:t>
            </w:r>
            <w:r w:rsidRPr="005D336C">
              <w:rPr>
                <w:szCs w:val="22"/>
              </w:rPr>
              <w:t xml:space="preserve">миться с работой Московской биржи можно на сайте </w:t>
            </w:r>
            <w:proofErr w:type="spellStart"/>
            <w:r w:rsidRPr="005D336C">
              <w:rPr>
                <w:szCs w:val="22"/>
                <w:lang w:val="en-US"/>
              </w:rPr>
              <w:t>moex</w:t>
            </w:r>
            <w:proofErr w:type="spellEnd"/>
            <w:r w:rsidRPr="005D336C">
              <w:rPr>
                <w:szCs w:val="22"/>
              </w:rPr>
              <w:t>.</w:t>
            </w:r>
            <w:r w:rsidRPr="005D336C">
              <w:rPr>
                <w:szCs w:val="22"/>
                <w:lang w:val="en-US"/>
              </w:rPr>
              <w:t>com</w:t>
            </w:r>
            <w:r w:rsidRPr="005D336C">
              <w:rPr>
                <w:szCs w:val="22"/>
              </w:rPr>
              <w:t xml:space="preserve">. </w:t>
            </w:r>
          </w:p>
        </w:tc>
      </w:tr>
      <w:tr w:rsidR="00BA7C12" w:rsidRPr="005D336C" w:rsidTr="00974563">
        <w:tc>
          <w:tcPr>
            <w:tcW w:w="9570" w:type="dxa"/>
            <w:gridSpan w:val="2"/>
          </w:tcPr>
          <w:p w:rsidR="00BA7C12" w:rsidRPr="005D336C" w:rsidRDefault="00BA7C12" w:rsidP="00BA7C12">
            <w:pPr>
              <w:spacing w:before="60" w:after="60"/>
              <w:ind w:right="425"/>
              <w:jc w:val="left"/>
              <w:rPr>
                <w:szCs w:val="22"/>
              </w:rPr>
            </w:pPr>
            <w:r w:rsidRPr="005D336C">
              <w:rPr>
                <w:b/>
                <w:szCs w:val="22"/>
              </w:rPr>
              <w:t>Фрагмент 2.</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Условное название </w:t>
            </w:r>
          </w:p>
        </w:tc>
        <w:tc>
          <w:tcPr>
            <w:tcW w:w="6627" w:type="dxa"/>
          </w:tcPr>
          <w:p w:rsidR="00BA7C12" w:rsidRPr="005D336C" w:rsidRDefault="00BA7C12" w:rsidP="00BA7C12">
            <w:pPr>
              <w:spacing w:before="60" w:after="60"/>
              <w:rPr>
                <w:szCs w:val="22"/>
              </w:rPr>
            </w:pPr>
            <w:r w:rsidRPr="005D336C">
              <w:rPr>
                <w:szCs w:val="22"/>
              </w:rPr>
              <w:t>Кто такие брокеры</w:t>
            </w:r>
            <w:r w:rsidR="006B4D3D">
              <w:rPr>
                <w:szCs w:val="22"/>
              </w:rPr>
              <w:t>? Как правильно выбрать компани</w:t>
            </w:r>
            <w:r w:rsidRPr="005D336C">
              <w:rPr>
                <w:szCs w:val="22"/>
              </w:rPr>
              <w:t xml:space="preserve">ю-брокера и работать с ней? </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Продолжительность </w:t>
            </w:r>
          </w:p>
        </w:tc>
        <w:tc>
          <w:tcPr>
            <w:tcW w:w="6627" w:type="dxa"/>
          </w:tcPr>
          <w:p w:rsidR="00BA7C12" w:rsidRPr="005D336C" w:rsidRDefault="00BA7C12" w:rsidP="00BA7C12">
            <w:pPr>
              <w:spacing w:before="60" w:after="60"/>
              <w:rPr>
                <w:szCs w:val="22"/>
              </w:rPr>
            </w:pPr>
            <w:r w:rsidRPr="005D336C">
              <w:rPr>
                <w:szCs w:val="22"/>
              </w:rPr>
              <w:t xml:space="preserve">2 мин. 29 сек. </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с ……. по…….</w:t>
            </w:r>
          </w:p>
        </w:tc>
        <w:tc>
          <w:tcPr>
            <w:tcW w:w="6627" w:type="dxa"/>
          </w:tcPr>
          <w:p w:rsidR="00BA7C12" w:rsidRPr="005D336C" w:rsidRDefault="00BA7C12" w:rsidP="00BA7C12">
            <w:pPr>
              <w:spacing w:before="60" w:after="60"/>
              <w:rPr>
                <w:szCs w:val="22"/>
              </w:rPr>
            </w:pPr>
            <w:r w:rsidRPr="005D336C">
              <w:rPr>
                <w:szCs w:val="22"/>
              </w:rPr>
              <w:t>с 1 мин. 38 сек. по 4 мин. 07</w:t>
            </w:r>
            <w:r>
              <w:rPr>
                <w:szCs w:val="22"/>
              </w:rPr>
              <w:t xml:space="preserve"> </w:t>
            </w:r>
            <w:r w:rsidRPr="005D336C">
              <w:rPr>
                <w:szCs w:val="22"/>
              </w:rPr>
              <w:t>сек.</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Основные понятия</w:t>
            </w:r>
          </w:p>
        </w:tc>
        <w:tc>
          <w:tcPr>
            <w:tcW w:w="6627" w:type="dxa"/>
          </w:tcPr>
          <w:p w:rsidR="00BA7C12" w:rsidRPr="005D336C" w:rsidRDefault="00BA7C12" w:rsidP="00BA7C12">
            <w:pPr>
              <w:spacing w:before="60" w:after="60"/>
              <w:rPr>
                <w:szCs w:val="22"/>
              </w:rPr>
            </w:pPr>
            <w:r w:rsidRPr="005D336C">
              <w:rPr>
                <w:szCs w:val="22"/>
              </w:rPr>
              <w:t>Профессиональные участники фондового рынка, брокер, довер</w:t>
            </w:r>
            <w:r w:rsidRPr="005D336C">
              <w:rPr>
                <w:szCs w:val="22"/>
              </w:rPr>
              <w:t>и</w:t>
            </w:r>
            <w:r w:rsidRPr="005D336C">
              <w:rPr>
                <w:szCs w:val="22"/>
              </w:rPr>
              <w:t>тельный управляющий, брокерский счет.</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BA7C12" w:rsidRPr="005D336C" w:rsidRDefault="00BA7C12" w:rsidP="00BA7C12">
            <w:pPr>
              <w:spacing w:before="60" w:after="60"/>
              <w:rPr>
                <w:szCs w:val="22"/>
              </w:rPr>
            </w:pPr>
            <w:r w:rsidRPr="005D336C">
              <w:rPr>
                <w:szCs w:val="22"/>
              </w:rPr>
              <w:t>Граждане могут выйти на фондовый рынок при помощи организ</w:t>
            </w:r>
            <w:r w:rsidRPr="005D336C">
              <w:rPr>
                <w:szCs w:val="22"/>
              </w:rPr>
              <w:t>а</w:t>
            </w:r>
            <w:r w:rsidRPr="005D336C">
              <w:rPr>
                <w:szCs w:val="22"/>
              </w:rPr>
              <w:t>ций-посредников: брокеров и доверительных управляющих. Брокер по поручению инвестора покупает и продает ценные бумаги.</w:t>
            </w:r>
          </w:p>
          <w:p w:rsidR="00BA7C12" w:rsidRPr="005D336C" w:rsidRDefault="00BA7C12" w:rsidP="00BA7C12">
            <w:pPr>
              <w:spacing w:before="60" w:after="60"/>
              <w:rPr>
                <w:szCs w:val="22"/>
              </w:rPr>
            </w:pPr>
            <w:r w:rsidRPr="005D336C">
              <w:rPr>
                <w:szCs w:val="22"/>
              </w:rPr>
              <w:t>Важно выбрать надежную компанию-брокера. Для этого можно обратиться к рейтингам брокеров. Самый надежный брокер имеет рейтинг</w:t>
            </w:r>
            <w:proofErr w:type="gramStart"/>
            <w:r w:rsidRPr="005D336C">
              <w:rPr>
                <w:szCs w:val="22"/>
              </w:rPr>
              <w:t xml:space="preserve"> А</w:t>
            </w:r>
            <w:proofErr w:type="gramEnd"/>
            <w:r w:rsidRPr="005D336C">
              <w:rPr>
                <w:szCs w:val="22"/>
              </w:rPr>
              <w:t xml:space="preserve">++. </w:t>
            </w:r>
          </w:p>
        </w:tc>
      </w:tr>
      <w:tr w:rsidR="00BA7C12" w:rsidRPr="005D336C" w:rsidTr="00974563">
        <w:tc>
          <w:tcPr>
            <w:tcW w:w="9570" w:type="dxa"/>
            <w:gridSpan w:val="2"/>
          </w:tcPr>
          <w:p w:rsidR="00BA7C12" w:rsidRPr="005D336C" w:rsidRDefault="00BA7C12" w:rsidP="00BA7C12">
            <w:pPr>
              <w:spacing w:before="60" w:after="60"/>
              <w:jc w:val="left"/>
              <w:rPr>
                <w:szCs w:val="22"/>
              </w:rPr>
            </w:pPr>
            <w:r w:rsidRPr="005D336C">
              <w:rPr>
                <w:b/>
                <w:szCs w:val="22"/>
              </w:rPr>
              <w:lastRenderedPageBreak/>
              <w:t>Фрагмент 3.</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Условное название </w:t>
            </w:r>
          </w:p>
        </w:tc>
        <w:tc>
          <w:tcPr>
            <w:tcW w:w="6627" w:type="dxa"/>
          </w:tcPr>
          <w:p w:rsidR="00BA7C12" w:rsidRPr="005D336C" w:rsidRDefault="00BA7C12" w:rsidP="00BA7C12">
            <w:pPr>
              <w:spacing w:before="60" w:after="60"/>
              <w:rPr>
                <w:szCs w:val="22"/>
              </w:rPr>
            </w:pPr>
            <w:r w:rsidRPr="005D336C">
              <w:rPr>
                <w:szCs w:val="22"/>
              </w:rPr>
              <w:t>Как работать с доверительным управляющим? В чем плюсы и м</w:t>
            </w:r>
            <w:r w:rsidRPr="005D336C">
              <w:rPr>
                <w:szCs w:val="22"/>
              </w:rPr>
              <w:t>и</w:t>
            </w:r>
            <w:r w:rsidRPr="005D336C">
              <w:rPr>
                <w:szCs w:val="22"/>
              </w:rPr>
              <w:t>нусы работы на фондовом рынке?</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 xml:space="preserve">Продолжительность </w:t>
            </w:r>
          </w:p>
        </w:tc>
        <w:tc>
          <w:tcPr>
            <w:tcW w:w="6627" w:type="dxa"/>
          </w:tcPr>
          <w:p w:rsidR="00BA7C12" w:rsidRPr="005D336C" w:rsidRDefault="00BA7C12" w:rsidP="00BA7C12">
            <w:pPr>
              <w:spacing w:before="60" w:after="60"/>
              <w:rPr>
                <w:szCs w:val="22"/>
              </w:rPr>
            </w:pPr>
            <w:r w:rsidRPr="005D336C">
              <w:rPr>
                <w:szCs w:val="22"/>
              </w:rPr>
              <w:t>1 мин. 49 сек.</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с ……. по…….</w:t>
            </w:r>
          </w:p>
        </w:tc>
        <w:tc>
          <w:tcPr>
            <w:tcW w:w="6627" w:type="dxa"/>
          </w:tcPr>
          <w:p w:rsidR="00BA7C12" w:rsidRPr="005D336C" w:rsidRDefault="00BA7C12" w:rsidP="00BA7C12">
            <w:pPr>
              <w:spacing w:before="60" w:after="60"/>
              <w:rPr>
                <w:szCs w:val="22"/>
              </w:rPr>
            </w:pPr>
            <w:r w:rsidRPr="005D336C">
              <w:rPr>
                <w:szCs w:val="22"/>
              </w:rPr>
              <w:t xml:space="preserve">с 4 мин. 08 сек. по 5 мин. 57 сек. </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Основные понятия</w:t>
            </w:r>
          </w:p>
        </w:tc>
        <w:tc>
          <w:tcPr>
            <w:tcW w:w="6627" w:type="dxa"/>
          </w:tcPr>
          <w:p w:rsidR="00BA7C12" w:rsidRPr="005D336C" w:rsidRDefault="00BA7C12" w:rsidP="00BA7C12">
            <w:pPr>
              <w:spacing w:before="60" w:after="60"/>
              <w:rPr>
                <w:szCs w:val="22"/>
              </w:rPr>
            </w:pPr>
            <w:r w:rsidRPr="005D336C">
              <w:rPr>
                <w:szCs w:val="22"/>
              </w:rPr>
              <w:t>Доверительный управляющий, общий фонд банковского управл</w:t>
            </w:r>
            <w:r w:rsidRPr="005D336C">
              <w:rPr>
                <w:szCs w:val="22"/>
              </w:rPr>
              <w:t>е</w:t>
            </w:r>
            <w:r w:rsidRPr="005D336C">
              <w:rPr>
                <w:szCs w:val="22"/>
              </w:rPr>
              <w:t>ния, приват–банкинг.</w:t>
            </w:r>
          </w:p>
        </w:tc>
      </w:tr>
      <w:tr w:rsidR="00BA7C12" w:rsidRPr="005D336C" w:rsidTr="00974563">
        <w:tc>
          <w:tcPr>
            <w:tcW w:w="2943" w:type="dxa"/>
          </w:tcPr>
          <w:p w:rsidR="00BA7C12" w:rsidRPr="005D336C" w:rsidRDefault="00BA7C12" w:rsidP="00BA7C12">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BA7C12" w:rsidRPr="005D336C" w:rsidRDefault="00BA7C12" w:rsidP="00BA7C12">
            <w:pPr>
              <w:spacing w:before="60" w:after="60"/>
              <w:rPr>
                <w:szCs w:val="22"/>
              </w:rPr>
            </w:pPr>
            <w:r w:rsidRPr="005D336C">
              <w:rPr>
                <w:szCs w:val="22"/>
              </w:rPr>
              <w:t>Начинающим инвесторам и инвесторам, неуверенным в себе, больше подойдет вариант работы на фондовом рынке через дов</w:t>
            </w:r>
            <w:r w:rsidRPr="005D336C">
              <w:rPr>
                <w:szCs w:val="22"/>
              </w:rPr>
              <w:t>е</w:t>
            </w:r>
            <w:r w:rsidRPr="005D336C">
              <w:rPr>
                <w:szCs w:val="22"/>
              </w:rPr>
              <w:t>рительного управляющего. Доверительный управляющий управл</w:t>
            </w:r>
            <w:r w:rsidRPr="005D336C">
              <w:rPr>
                <w:szCs w:val="22"/>
              </w:rPr>
              <w:t>я</w:t>
            </w:r>
            <w:r w:rsidRPr="005D336C">
              <w:rPr>
                <w:szCs w:val="22"/>
              </w:rPr>
              <w:t xml:space="preserve">ет средствами инвестора с целью получения максимального дохода на фондовом рынке. Услуги доверительного управления оказывают многие банки. </w:t>
            </w:r>
          </w:p>
        </w:tc>
      </w:tr>
    </w:tbl>
    <w:p w:rsidR="00BA7C12" w:rsidRPr="005D336C" w:rsidRDefault="00BA7C12" w:rsidP="00BA7C12">
      <w:pPr>
        <w:spacing w:after="0"/>
        <w:rPr>
          <w:b/>
          <w:szCs w:val="22"/>
        </w:rPr>
      </w:pPr>
      <w:r w:rsidRPr="005D336C">
        <w:rPr>
          <w:b/>
          <w:szCs w:val="22"/>
        </w:rPr>
        <w:t>Место в тематическом плане занятий</w:t>
      </w:r>
    </w:p>
    <w:p w:rsidR="00BA7C12" w:rsidRPr="005D336C" w:rsidRDefault="00BA7C12" w:rsidP="00BA7C12">
      <w:pPr>
        <w:spacing w:after="0"/>
        <w:ind w:firstLine="709"/>
        <w:rPr>
          <w:szCs w:val="22"/>
        </w:rPr>
      </w:pPr>
      <w:proofErr w:type="gramStart"/>
      <w:r w:rsidRPr="005D336C">
        <w:rPr>
          <w:szCs w:val="22"/>
        </w:rPr>
        <w:t>Видеоматериал можно использовать при изучении темы «Как можно торговать ценными бумагами» модуля 2 «Фондовый рынок: как его использовать для роста доходов» учебной пр</w:t>
      </w:r>
      <w:r w:rsidRPr="005D336C">
        <w:rPr>
          <w:szCs w:val="22"/>
        </w:rPr>
        <w:t>о</w:t>
      </w:r>
      <w:r w:rsidRPr="005D336C">
        <w:rPr>
          <w:szCs w:val="22"/>
        </w:rPr>
        <w:t xml:space="preserve">граммы (Е. </w:t>
      </w:r>
      <w:proofErr w:type="spellStart"/>
      <w:r w:rsidRPr="005D336C">
        <w:rPr>
          <w:szCs w:val="22"/>
        </w:rPr>
        <w:t>Лавренова</w:t>
      </w:r>
      <w:proofErr w:type="spellEnd"/>
      <w:r w:rsidRPr="005D336C">
        <w:rPr>
          <w:szCs w:val="22"/>
        </w:rPr>
        <w:t xml:space="preserve"> «Финансовая грамотность: учебная программа. 10, 11 классы, социально-экономический профиль») и соответствующей темы занятия соответствующего модуля учебного пособия (А. Киреев «Финансовая грамотность: материалы для учащихся. 10, 11 классы, социал</w:t>
      </w:r>
      <w:r w:rsidRPr="005D336C">
        <w:rPr>
          <w:szCs w:val="22"/>
        </w:rPr>
        <w:t>ь</w:t>
      </w:r>
      <w:r w:rsidRPr="005D336C">
        <w:rPr>
          <w:szCs w:val="22"/>
        </w:rPr>
        <w:t>но-экономический профиль»).</w:t>
      </w:r>
      <w:proofErr w:type="gramEnd"/>
    </w:p>
    <w:p w:rsidR="00BA7C12" w:rsidRPr="005D336C" w:rsidRDefault="00BA7C12" w:rsidP="00BA7C12">
      <w:pPr>
        <w:spacing w:after="0"/>
        <w:ind w:firstLine="709"/>
        <w:rPr>
          <w:szCs w:val="22"/>
        </w:rPr>
      </w:pPr>
      <w:proofErr w:type="gramStart"/>
      <w:r w:rsidRPr="005D336C">
        <w:rPr>
          <w:szCs w:val="22"/>
        </w:rPr>
        <w:t xml:space="preserve">Видеоматериал также иллюстрирует тему «Граждане на рынке ценных бумаг» модуля 2 «Фондовый рынок: как его использовать для роста дохода» учебной программы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и соотве</w:t>
      </w:r>
      <w:r w:rsidRPr="005D336C">
        <w:rPr>
          <w:szCs w:val="22"/>
        </w:rPr>
        <w:t>т</w:t>
      </w:r>
      <w:r w:rsidRPr="005D336C">
        <w:rPr>
          <w:szCs w:val="22"/>
        </w:rPr>
        <w:t xml:space="preserve">ствующую тему занятия 10 «Граждане на рынке ценных бумаг» модуля 2 «Фондовый рынок: как его использовать для роста дохода» учебного пособия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proofErr w:type="gramEnd"/>
      <w:r w:rsidRPr="005D336C">
        <w:rPr>
          <w:szCs w:val="22"/>
        </w:rPr>
        <w:t xml:space="preserve">, </w:t>
      </w:r>
      <w:proofErr w:type="gramStart"/>
      <w:r w:rsidRPr="005D336C">
        <w:rPr>
          <w:szCs w:val="22"/>
        </w:rPr>
        <w:t>Д. Завьялова «Финансовая грамотность: материалы для учащихся. 10-11 классы»).</w:t>
      </w:r>
      <w:proofErr w:type="gramEnd"/>
    </w:p>
    <w:p w:rsidR="00BA7C12" w:rsidRPr="005D336C" w:rsidRDefault="00BA7C12" w:rsidP="00BA7C12">
      <w:pPr>
        <w:spacing w:after="0"/>
        <w:ind w:firstLine="709"/>
        <w:rPr>
          <w:szCs w:val="22"/>
        </w:rPr>
      </w:pPr>
      <w:proofErr w:type="gramStart"/>
      <w:r w:rsidRPr="005D336C">
        <w:rPr>
          <w:szCs w:val="22"/>
        </w:rPr>
        <w:t>Кроме того, видеоматериал иллюстрирует темы «Облигации», «Акции» раздела 2 «Фонд</w:t>
      </w:r>
      <w:r w:rsidRPr="005D336C">
        <w:rPr>
          <w:szCs w:val="22"/>
        </w:rPr>
        <w:t>о</w:t>
      </w:r>
      <w:r w:rsidRPr="005D336C">
        <w:rPr>
          <w:szCs w:val="22"/>
        </w:rPr>
        <w:t>вый и валютный рынки: как их использовать для роста доходов» учебной программы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BA7C12" w:rsidRPr="005D336C" w:rsidRDefault="00BA7C12" w:rsidP="00BA7C12">
      <w:pPr>
        <w:spacing w:after="0"/>
        <w:ind w:firstLine="709"/>
        <w:rPr>
          <w:szCs w:val="22"/>
          <w:vertAlign w:val="superscript"/>
        </w:rPr>
      </w:pPr>
      <w:proofErr w:type="gramStart"/>
      <w:r w:rsidRPr="005D336C">
        <w:rPr>
          <w:szCs w:val="22"/>
        </w:rPr>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СПО) в параграфе «Как работает фондовая </w:t>
      </w:r>
      <w:proofErr w:type="gramStart"/>
      <w:r w:rsidRPr="005D336C">
        <w:rPr>
          <w:szCs w:val="22"/>
        </w:rPr>
        <w:t>биржа</w:t>
      </w:r>
      <w:proofErr w:type="gramEnd"/>
      <w:r w:rsidRPr="005D336C">
        <w:rPr>
          <w:szCs w:val="22"/>
        </w:rPr>
        <w:t xml:space="preserve"> и кто может на ней торговать» модуля 2 «Фондовый рынок: как его использовать для роста доходов».</w:t>
      </w:r>
    </w:p>
    <w:p w:rsidR="00BA7C12" w:rsidRPr="005D336C" w:rsidRDefault="00BA7C12" w:rsidP="00BA7C12">
      <w:pPr>
        <w:spacing w:after="0"/>
        <w:rPr>
          <w:b/>
          <w:szCs w:val="22"/>
        </w:rPr>
      </w:pPr>
      <w:r w:rsidRPr="005D336C">
        <w:rPr>
          <w:b/>
          <w:szCs w:val="22"/>
        </w:rPr>
        <w:t>Образовательная цель демонстрации видеоматериала</w:t>
      </w:r>
    </w:p>
    <w:p w:rsidR="00BA7C12" w:rsidRPr="005D336C" w:rsidRDefault="00BA7C12" w:rsidP="00BA7C12">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BA7C12" w:rsidRPr="005D336C" w:rsidRDefault="00BA7C12" w:rsidP="00BA7C12">
      <w:pPr>
        <w:spacing w:after="0"/>
        <w:ind w:firstLine="709"/>
        <w:rPr>
          <w:szCs w:val="22"/>
        </w:rPr>
      </w:pPr>
      <w:r w:rsidRPr="005D336C">
        <w:rPr>
          <w:szCs w:val="22"/>
        </w:rPr>
        <w:t>Использование видеоматериала поможет сформировать базовые понятия и знания, а име</w:t>
      </w:r>
      <w:r w:rsidRPr="005D336C">
        <w:rPr>
          <w:szCs w:val="22"/>
        </w:rPr>
        <w:t>н</w:t>
      </w:r>
      <w:r w:rsidRPr="005D336C">
        <w:rPr>
          <w:szCs w:val="22"/>
        </w:rPr>
        <w:t>но: брокер, доверительный управляющий, фондовая биржа.</w:t>
      </w:r>
    </w:p>
    <w:p w:rsidR="00BA7C12" w:rsidRPr="005D336C" w:rsidRDefault="00BA7C12" w:rsidP="00BA7C12">
      <w:pPr>
        <w:spacing w:after="0"/>
        <w:ind w:firstLine="709"/>
        <w:rPr>
          <w:szCs w:val="22"/>
        </w:rPr>
      </w:pPr>
      <w:proofErr w:type="gramStart"/>
      <w:r w:rsidRPr="005D336C">
        <w:rPr>
          <w:szCs w:val="22"/>
        </w:rPr>
        <w:t>Работа с анимированной презентацией позволяет сформировать следующие личностные установки: понимание важности выбора надежного агента (брокера, доверительного управляющ</w:t>
      </w:r>
      <w:r w:rsidRPr="005D336C">
        <w:rPr>
          <w:szCs w:val="22"/>
        </w:rPr>
        <w:t>е</w:t>
      </w:r>
      <w:r w:rsidRPr="005D336C">
        <w:rPr>
          <w:szCs w:val="22"/>
        </w:rPr>
        <w:t>го) для осуществления инвестирования на фондовым рынке; понимание того, что осуществление каких-либо операций на фондовом рынке требует знания устройства этого финансового механи</w:t>
      </w:r>
      <w:r w:rsidRPr="005D336C">
        <w:rPr>
          <w:szCs w:val="22"/>
        </w:rPr>
        <w:t>з</w:t>
      </w:r>
      <w:r w:rsidRPr="005D336C">
        <w:rPr>
          <w:szCs w:val="22"/>
        </w:rPr>
        <w:t>ма, а не спонтанных решений; понимание того, что брокер помогает заключать сделки, взимая за это комиссию, а также обеспечивает информационную поддержку.</w:t>
      </w:r>
      <w:proofErr w:type="gramEnd"/>
    </w:p>
    <w:p w:rsidR="00BA7C12" w:rsidRPr="005D336C" w:rsidRDefault="00BA7C12" w:rsidP="00BA7C12">
      <w:pPr>
        <w:spacing w:after="0"/>
        <w:ind w:firstLine="709"/>
        <w:rPr>
          <w:szCs w:val="22"/>
        </w:rPr>
      </w:pPr>
      <w:r w:rsidRPr="005D336C">
        <w:rPr>
          <w:szCs w:val="22"/>
        </w:rPr>
        <w:lastRenderedPageBreak/>
        <w:t>Обучающиеся смогут объяснять, что такое фондовый рынок, участники фондового рынка (брокер, управляющая компания), инвестирование в фондовый рынок; узнают, где взять информ</w:t>
      </w:r>
      <w:r w:rsidRPr="005D336C">
        <w:rPr>
          <w:szCs w:val="22"/>
        </w:rPr>
        <w:t>а</w:t>
      </w:r>
      <w:r w:rsidRPr="005D336C">
        <w:rPr>
          <w:szCs w:val="22"/>
        </w:rPr>
        <w:t>цию о котировках ценных бумаг.</w:t>
      </w:r>
    </w:p>
    <w:p w:rsidR="00BA7C12" w:rsidRPr="005D336C" w:rsidRDefault="00BA7C12" w:rsidP="00BA7C12">
      <w:pPr>
        <w:spacing w:after="0"/>
        <w:ind w:firstLine="709"/>
        <w:rPr>
          <w:szCs w:val="22"/>
        </w:rPr>
      </w:pPr>
      <w:r w:rsidRPr="005D336C">
        <w:rPr>
          <w:szCs w:val="22"/>
        </w:rPr>
        <w:t xml:space="preserve">Показ Серии помогает формировать перечисленные выше знания, умения, навыки и при работе с учебными программами в редакции Е. </w:t>
      </w:r>
      <w:proofErr w:type="spellStart"/>
      <w:r w:rsidRPr="005D336C">
        <w:rPr>
          <w:szCs w:val="22"/>
        </w:rPr>
        <w:t>Лавреновой</w:t>
      </w:r>
      <w:proofErr w:type="spellEnd"/>
      <w:r w:rsidRPr="005D336C">
        <w:rPr>
          <w:szCs w:val="22"/>
        </w:rPr>
        <w:t xml:space="preserve"> для 10-11 классов соц</w:t>
      </w:r>
      <w:proofErr w:type="gramStart"/>
      <w:r w:rsidRPr="005D336C">
        <w:rPr>
          <w:szCs w:val="22"/>
        </w:rPr>
        <w:t>.-</w:t>
      </w:r>
      <w:proofErr w:type="gramEnd"/>
      <w:r w:rsidRPr="005D336C">
        <w:rPr>
          <w:szCs w:val="22"/>
        </w:rPr>
        <w:t>эконом. проф</w:t>
      </w:r>
      <w:r w:rsidRPr="005D336C">
        <w:rPr>
          <w:szCs w:val="22"/>
        </w:rPr>
        <w:t>и</w:t>
      </w:r>
      <w:r w:rsidRPr="005D336C">
        <w:rPr>
          <w:szCs w:val="22"/>
        </w:rPr>
        <w:t>ля, а также А. Ждановой для СПО.</w:t>
      </w:r>
    </w:p>
    <w:p w:rsidR="00BA7C12" w:rsidRPr="005D336C" w:rsidRDefault="00BA7C12" w:rsidP="00BA7C12">
      <w:pPr>
        <w:spacing w:after="0"/>
        <w:rPr>
          <w:b/>
          <w:szCs w:val="22"/>
        </w:rPr>
      </w:pPr>
      <w:r w:rsidRPr="005D336C">
        <w:rPr>
          <w:b/>
          <w:szCs w:val="22"/>
        </w:rPr>
        <w:t>Краткое описание</w:t>
      </w:r>
    </w:p>
    <w:p w:rsidR="00BA7C12" w:rsidRPr="005D336C" w:rsidRDefault="00BA7C12" w:rsidP="00BA7C12">
      <w:pPr>
        <w:spacing w:after="0"/>
        <w:ind w:firstLine="709"/>
        <w:rPr>
          <w:szCs w:val="22"/>
        </w:rPr>
      </w:pPr>
      <w:r w:rsidRPr="005D336C">
        <w:rPr>
          <w:szCs w:val="22"/>
        </w:rPr>
        <w:t>Презентация объясняет учащимся принципы и порядок работы фондовых бирж. Кратко рассказывается об истории бирж — от мест, где в старину собирались купцы для заключения сд</w:t>
      </w:r>
      <w:r w:rsidRPr="005D336C">
        <w:rPr>
          <w:szCs w:val="22"/>
        </w:rPr>
        <w:t>е</w:t>
      </w:r>
      <w:r w:rsidRPr="005D336C">
        <w:rPr>
          <w:szCs w:val="22"/>
        </w:rPr>
        <w:t xml:space="preserve">лок, </w:t>
      </w:r>
      <w:proofErr w:type="gramStart"/>
      <w:r w:rsidRPr="005D336C">
        <w:rPr>
          <w:szCs w:val="22"/>
        </w:rPr>
        <w:t>до</w:t>
      </w:r>
      <w:proofErr w:type="gramEnd"/>
      <w:r w:rsidRPr="005D336C">
        <w:rPr>
          <w:szCs w:val="22"/>
        </w:rPr>
        <w:t xml:space="preserve"> современных интернет-платформ. Описываются возможности для физических лиц на ры</w:t>
      </w:r>
      <w:r w:rsidRPr="005D336C">
        <w:rPr>
          <w:szCs w:val="22"/>
        </w:rPr>
        <w:t>н</w:t>
      </w:r>
      <w:r w:rsidRPr="005D336C">
        <w:rPr>
          <w:szCs w:val="22"/>
        </w:rPr>
        <w:t>ке ценных бумаг. Отмечается, что обычный гражданин может покупать и продавать ценные бум</w:t>
      </w:r>
      <w:r w:rsidRPr="005D336C">
        <w:rPr>
          <w:szCs w:val="22"/>
        </w:rPr>
        <w:t>а</w:t>
      </w:r>
      <w:r w:rsidRPr="005D336C">
        <w:rPr>
          <w:szCs w:val="22"/>
        </w:rPr>
        <w:t>ги только при помощи организаций-посредников — брокеров и доверительных управляющих. Взаимодействие инвестора и брокера подробно разбирается на конкретном примере. Приводятся также примеры доверительного управления. В презентации рассматриваются условия, которые следует соблюдать инвестору при выборе брокера или доверительного управляющего.</w:t>
      </w:r>
    </w:p>
    <w:p w:rsidR="00BA7C12" w:rsidRPr="005D336C" w:rsidRDefault="00BA7C12" w:rsidP="00BA7C12">
      <w:pPr>
        <w:spacing w:after="0"/>
        <w:ind w:firstLine="709"/>
        <w:rPr>
          <w:szCs w:val="22"/>
        </w:rPr>
      </w:pPr>
      <w:r w:rsidRPr="005D336C">
        <w:rPr>
          <w:szCs w:val="22"/>
        </w:rPr>
        <w:t>Презентация подчеркивает необходимость учитывать минусы и плюсы выхода на фонд</w:t>
      </w:r>
      <w:r w:rsidRPr="005D336C">
        <w:rPr>
          <w:szCs w:val="22"/>
        </w:rPr>
        <w:t>о</w:t>
      </w:r>
      <w:r w:rsidRPr="005D336C">
        <w:rPr>
          <w:szCs w:val="22"/>
        </w:rPr>
        <w:t xml:space="preserve">вый рынок. Минус — отсутствие гарантий прибыльности и даже сохранности средств, вложенных в ценные бумаги. Плюс — при грамотном управлении ценные бумаги могут давать более высокий доход, чем банковские вклады. </w:t>
      </w:r>
    </w:p>
    <w:p w:rsidR="00BA7C12" w:rsidRPr="005D336C" w:rsidRDefault="00BA7C12" w:rsidP="00BA7C12">
      <w:pPr>
        <w:spacing w:after="0"/>
        <w:rPr>
          <w:b/>
          <w:szCs w:val="22"/>
        </w:rPr>
      </w:pPr>
      <w:r w:rsidRPr="005D336C">
        <w:rPr>
          <w:b/>
          <w:szCs w:val="22"/>
        </w:rPr>
        <w:t>Варианты использования в учебном процессе</w:t>
      </w:r>
    </w:p>
    <w:p w:rsidR="00BA7C12" w:rsidRPr="005D336C" w:rsidRDefault="00BA7C12" w:rsidP="00BA7C12">
      <w:pPr>
        <w:spacing w:after="0"/>
        <w:ind w:firstLine="709"/>
        <w:rPr>
          <w:szCs w:val="22"/>
        </w:rPr>
      </w:pPr>
      <w:r w:rsidRPr="005D336C">
        <w:rPr>
          <w:szCs w:val="22"/>
        </w:rPr>
        <w:t>При проведении уроков по учебному пособию (А. Киреев «Финансовая грамотность: мат</w:t>
      </w:r>
      <w:r w:rsidRPr="005D336C">
        <w:rPr>
          <w:szCs w:val="22"/>
        </w:rPr>
        <w:t>е</w:t>
      </w:r>
      <w:r w:rsidRPr="005D336C">
        <w:rPr>
          <w:szCs w:val="22"/>
        </w:rPr>
        <w:t>риалы для учащихся. 10, 11 классы, социально-экономический профиль») учитель пользуется п</w:t>
      </w:r>
      <w:r w:rsidRPr="005D336C">
        <w:rPr>
          <w:szCs w:val="22"/>
        </w:rPr>
        <w:t>о</w:t>
      </w:r>
      <w:r w:rsidRPr="005D336C">
        <w:rPr>
          <w:szCs w:val="22"/>
        </w:rPr>
        <w:t xml:space="preserve">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10 «Гра</w:t>
      </w:r>
      <w:r w:rsidRPr="005D336C">
        <w:rPr>
          <w:szCs w:val="22"/>
        </w:rPr>
        <w:t>ж</w:t>
      </w:r>
      <w:r w:rsidRPr="005D336C">
        <w:rPr>
          <w:szCs w:val="22"/>
        </w:rPr>
        <w:t>дане на рынке ценных бумаг».</w:t>
      </w:r>
    </w:p>
    <w:p w:rsidR="00BA7C12" w:rsidRPr="005D336C" w:rsidRDefault="00BA7C12" w:rsidP="00BA7C12">
      <w:pPr>
        <w:spacing w:after="0"/>
        <w:ind w:firstLine="709"/>
        <w:rPr>
          <w:szCs w:val="22"/>
        </w:rPr>
      </w:pPr>
      <w:r w:rsidRPr="005D336C">
        <w:rPr>
          <w:szCs w:val="22"/>
        </w:rPr>
        <w:t xml:space="preserve">В соответствии со сценарием видеоматериал целесообразно продемонстрировать на шаге 3 «Постановка учебной задачи». </w:t>
      </w:r>
    </w:p>
    <w:p w:rsidR="00BA7C12" w:rsidRPr="005D336C" w:rsidRDefault="00BA7C12" w:rsidP="00BA7C12">
      <w:pPr>
        <w:spacing w:after="0"/>
        <w:ind w:firstLine="709"/>
        <w:rPr>
          <w:szCs w:val="22"/>
        </w:rPr>
      </w:pPr>
      <w:r w:rsidRPr="005D336C">
        <w:rPr>
          <w:szCs w:val="22"/>
        </w:rPr>
        <w:t>При проведении уроков по учебному пособию (</w:t>
      </w:r>
      <w:r w:rsidRPr="005D336C">
        <w:rPr>
          <w:i/>
          <w:szCs w:val="22"/>
        </w:rPr>
        <w:t>А. Киреев «Финансовая грамотность: м</w:t>
      </w:r>
      <w:r w:rsidRPr="005D336C">
        <w:rPr>
          <w:i/>
          <w:szCs w:val="22"/>
        </w:rPr>
        <w:t>а</w:t>
      </w:r>
      <w:r w:rsidRPr="005D336C">
        <w:rPr>
          <w:i/>
          <w:szCs w:val="22"/>
        </w:rPr>
        <w:t>териалы для учащихся. 10-11 классы, социально-экономический профиль»</w:t>
      </w:r>
      <w:r w:rsidRPr="005D336C">
        <w:rPr>
          <w:szCs w:val="22"/>
        </w:rPr>
        <w:t>) учитель пользуется м</w:t>
      </w:r>
      <w:r w:rsidRPr="005D336C">
        <w:rPr>
          <w:szCs w:val="22"/>
        </w:rPr>
        <w:t>е</w:t>
      </w:r>
      <w:r w:rsidRPr="005D336C">
        <w:rPr>
          <w:szCs w:val="22"/>
        </w:rPr>
        <w:t xml:space="preserve">тодическим пособием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10-11 классы, социально-экономический профиль»</w:t>
      </w:r>
      <w:r w:rsidRPr="005D336C">
        <w:rPr>
          <w:bCs/>
          <w:szCs w:val="22"/>
        </w:rPr>
        <w:t xml:space="preserve">. Методическое пособие содержит сценарий занятия </w:t>
      </w:r>
      <w:r w:rsidRPr="005D336C">
        <w:rPr>
          <w:szCs w:val="22"/>
        </w:rPr>
        <w:t xml:space="preserve">12 «Как можно торговать ценными бумагами» модуля 2 «Фондовый и валютный рынки: как могут помочь в увеличении доходов». С учетом этого сценария рекомендуется показ Серии на шаге 2 «Освоение базовых понятий — решение учебной задачи». </w:t>
      </w:r>
    </w:p>
    <w:p w:rsidR="00BA7C12" w:rsidRPr="005D336C" w:rsidRDefault="00BA7C12" w:rsidP="00BA7C12">
      <w:pPr>
        <w:spacing w:after="0"/>
        <w:ind w:firstLine="709"/>
        <w:rPr>
          <w:szCs w:val="22"/>
        </w:rPr>
      </w:pPr>
      <w:r w:rsidRPr="005D336C">
        <w:rPr>
          <w:szCs w:val="22"/>
        </w:rPr>
        <w:t>При проведении уроков по учебному пособию</w:t>
      </w:r>
      <w:r w:rsidRPr="005D336C">
        <w:rPr>
          <w:i/>
          <w:szCs w:val="22"/>
        </w:rPr>
        <w:t xml:space="preserve"> 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5D336C">
        <w:rPr>
          <w:szCs w:val="22"/>
        </w:rPr>
        <w:t>«Как работает фондовая биржа, и кто может на ней торговать (интерактивная лекция)». С учетом этого сценария рекомендуется показ материала на этапе 2 «Лекции».</w:t>
      </w:r>
    </w:p>
    <w:p w:rsidR="00BA7C12" w:rsidRPr="005D336C" w:rsidRDefault="00BA7C12" w:rsidP="00BA7C12">
      <w:pPr>
        <w:spacing w:after="0"/>
        <w:ind w:firstLine="709"/>
        <w:rPr>
          <w:szCs w:val="22"/>
        </w:rPr>
      </w:pPr>
      <w:r w:rsidRPr="005D336C">
        <w:rPr>
          <w:szCs w:val="22"/>
        </w:rPr>
        <w:t>Видеоматериал рекомендуется к показу целиком.</w:t>
      </w:r>
    </w:p>
    <w:p w:rsidR="00BA7C12" w:rsidRPr="005D336C" w:rsidRDefault="00BA7C12" w:rsidP="00BA7C12">
      <w:pPr>
        <w:spacing w:after="0"/>
        <w:rPr>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BA7C12" w:rsidRPr="005D336C" w:rsidRDefault="00BA7C12" w:rsidP="00BA7C12">
      <w:pPr>
        <w:spacing w:after="0"/>
        <w:ind w:firstLine="709"/>
        <w:rPr>
          <w:szCs w:val="22"/>
        </w:rPr>
      </w:pPr>
      <w:r w:rsidRPr="005D336C">
        <w:rPr>
          <w:szCs w:val="22"/>
        </w:rPr>
        <w:t>По завершении показа презентации учителю необходимо дать комментарии.</w:t>
      </w:r>
    </w:p>
    <w:p w:rsidR="00BA7C12" w:rsidRPr="005D336C" w:rsidRDefault="00BA7C12" w:rsidP="00BA7C12">
      <w:pPr>
        <w:spacing w:after="0"/>
        <w:ind w:firstLine="709"/>
        <w:rPr>
          <w:szCs w:val="22"/>
        </w:rPr>
      </w:pPr>
      <w:r w:rsidRPr="005D336C">
        <w:rPr>
          <w:szCs w:val="22"/>
        </w:rPr>
        <w:lastRenderedPageBreak/>
        <w:t>Учителю следует акцентировать внимание учащихся на базовых понятиях. Можно задать обучающимся следующие вопросы:</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szCs w:val="22"/>
        </w:rPr>
        <w:t xml:space="preserve">Что </w:t>
      </w:r>
      <w:r w:rsidRPr="005D336C">
        <w:rPr>
          <w:bCs/>
          <w:szCs w:val="22"/>
        </w:rPr>
        <w:t>такое фондовый рынок? Что такое биржа?</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Покупка/продажа ценных бумаг на бирже — это организованный или неорганизова</w:t>
      </w:r>
      <w:r w:rsidRPr="005D336C">
        <w:rPr>
          <w:bCs/>
          <w:szCs w:val="22"/>
        </w:rPr>
        <w:t>н</w:t>
      </w:r>
      <w:r w:rsidRPr="005D336C">
        <w:rPr>
          <w:bCs/>
          <w:szCs w:val="22"/>
        </w:rPr>
        <w:t>ный рынок ценных бумаг?</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Может ли физическое лицо самостоятельно купить ценные бумаги на бирже или ему потребуются посредники?</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Каких посредников (профессиональных участников рынка ценных бумаг) вы знаете?</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В чем главное функциональное различие между брокером и доверительным управл</w:t>
      </w:r>
      <w:r w:rsidRPr="005D336C">
        <w:rPr>
          <w:bCs/>
          <w:szCs w:val="22"/>
        </w:rPr>
        <w:t>я</w:t>
      </w:r>
      <w:r w:rsidRPr="005D336C">
        <w:rPr>
          <w:bCs/>
          <w:szCs w:val="22"/>
        </w:rPr>
        <w:t>ющим?</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За счет чего брокер получает доход на фондовом рынке?</w:t>
      </w:r>
    </w:p>
    <w:p w:rsidR="00BA7C12" w:rsidRPr="005D336C" w:rsidRDefault="00BA7C12" w:rsidP="00BA7C12">
      <w:pPr>
        <w:numPr>
          <w:ilvl w:val="0"/>
          <w:numId w:val="42"/>
        </w:numPr>
        <w:spacing w:before="0" w:after="0" w:line="276" w:lineRule="auto"/>
        <w:ind w:left="1134" w:hanging="567"/>
        <w:contextualSpacing/>
        <w:rPr>
          <w:bCs/>
          <w:szCs w:val="22"/>
        </w:rPr>
      </w:pPr>
      <w:r w:rsidRPr="005D336C">
        <w:rPr>
          <w:bCs/>
          <w:szCs w:val="22"/>
        </w:rPr>
        <w:t>Может ли возникнуть ситуация, когда брокер получает доход, а инвестор теряет ден</w:t>
      </w:r>
      <w:r w:rsidRPr="005D336C">
        <w:rPr>
          <w:bCs/>
          <w:szCs w:val="22"/>
        </w:rPr>
        <w:t>ь</w:t>
      </w:r>
      <w:r w:rsidRPr="005D336C">
        <w:rPr>
          <w:bCs/>
          <w:szCs w:val="22"/>
        </w:rPr>
        <w:t>ги?</w:t>
      </w:r>
    </w:p>
    <w:p w:rsidR="00BA7C12" w:rsidRPr="00BA7C12" w:rsidRDefault="00BA7C12" w:rsidP="00BA7C12">
      <w:pPr>
        <w:numPr>
          <w:ilvl w:val="0"/>
          <w:numId w:val="42"/>
        </w:numPr>
        <w:spacing w:before="0" w:after="0" w:line="276" w:lineRule="auto"/>
        <w:ind w:left="1134" w:hanging="567"/>
        <w:contextualSpacing/>
        <w:rPr>
          <w:szCs w:val="22"/>
        </w:rPr>
      </w:pPr>
      <w:r w:rsidRPr="005D336C">
        <w:rPr>
          <w:bCs/>
          <w:szCs w:val="22"/>
        </w:rPr>
        <w:t>Защищены</w:t>
      </w:r>
      <w:r w:rsidRPr="005D336C" w:rsidDel="009814D1">
        <w:rPr>
          <w:bCs/>
          <w:szCs w:val="22"/>
        </w:rPr>
        <w:t xml:space="preserve"> </w:t>
      </w:r>
      <w:r w:rsidRPr="005D336C">
        <w:rPr>
          <w:bCs/>
          <w:szCs w:val="22"/>
        </w:rPr>
        <w:t>ли инвестиции на фондовом рынке Агентством по страхованию вкладов, как</w:t>
      </w:r>
      <w:r w:rsidRPr="005D336C">
        <w:rPr>
          <w:szCs w:val="22"/>
        </w:rPr>
        <w:t xml:space="preserve"> в случае депозитов? Гарантирован ли доход на фондовом рынке?</w:t>
      </w:r>
    </w:p>
    <w:p w:rsidR="00BA7C12" w:rsidRPr="005D336C" w:rsidRDefault="00BA7C12" w:rsidP="00BA7C12">
      <w:pPr>
        <w:spacing w:after="0"/>
        <w:rPr>
          <w:b/>
          <w:szCs w:val="22"/>
        </w:rPr>
      </w:pPr>
      <w:r w:rsidRPr="005D336C">
        <w:rPr>
          <w:b/>
          <w:szCs w:val="22"/>
        </w:rPr>
        <w:t>Применение в проектной деятельности</w:t>
      </w:r>
    </w:p>
    <w:p w:rsidR="00BA7C12" w:rsidRPr="005D336C" w:rsidRDefault="00BA7C12" w:rsidP="00BA7C12">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BA7C12" w:rsidRPr="005D336C" w:rsidRDefault="00BA7C12" w:rsidP="00BA7C12">
      <w:pPr>
        <w:numPr>
          <w:ilvl w:val="0"/>
          <w:numId w:val="43"/>
        </w:numPr>
        <w:spacing w:before="0" w:after="0" w:line="276" w:lineRule="auto"/>
        <w:ind w:left="1134" w:hanging="567"/>
        <w:contextualSpacing/>
        <w:rPr>
          <w:bCs/>
          <w:szCs w:val="22"/>
        </w:rPr>
      </w:pPr>
      <w:r w:rsidRPr="005D336C">
        <w:rPr>
          <w:bCs/>
          <w:szCs w:val="22"/>
        </w:rPr>
        <w:t>История развития фондового рынка в России: дореволюционная и новейшая исто</w:t>
      </w:r>
      <w:r>
        <w:rPr>
          <w:bCs/>
          <w:szCs w:val="22"/>
        </w:rPr>
        <w:t>рия.</w:t>
      </w:r>
    </w:p>
    <w:p w:rsidR="00BA7C12" w:rsidRPr="005D336C" w:rsidRDefault="00BA7C12" w:rsidP="00BA7C12">
      <w:pPr>
        <w:numPr>
          <w:ilvl w:val="0"/>
          <w:numId w:val="43"/>
        </w:numPr>
        <w:spacing w:before="0" w:after="0" w:line="276" w:lineRule="auto"/>
        <w:ind w:left="1134" w:hanging="567"/>
        <w:contextualSpacing/>
        <w:rPr>
          <w:bCs/>
          <w:szCs w:val="22"/>
        </w:rPr>
      </w:pPr>
      <w:r>
        <w:rPr>
          <w:bCs/>
          <w:szCs w:val="22"/>
        </w:rPr>
        <w:t>Мировые биржи.</w:t>
      </w:r>
    </w:p>
    <w:p w:rsidR="00BA7C12" w:rsidRPr="005D336C" w:rsidRDefault="00BA7C12" w:rsidP="00BA7C12">
      <w:pPr>
        <w:numPr>
          <w:ilvl w:val="0"/>
          <w:numId w:val="43"/>
        </w:numPr>
        <w:spacing w:before="0" w:after="0" w:line="276" w:lineRule="auto"/>
        <w:ind w:left="1134" w:hanging="567"/>
        <w:contextualSpacing/>
        <w:rPr>
          <w:bCs/>
          <w:szCs w:val="22"/>
        </w:rPr>
      </w:pPr>
      <w:r w:rsidRPr="005D336C">
        <w:rPr>
          <w:bCs/>
          <w:szCs w:val="22"/>
        </w:rPr>
        <w:t>Московская биржа. История, функции. Ее роль в формировании организованно</w:t>
      </w:r>
      <w:r>
        <w:rPr>
          <w:bCs/>
          <w:szCs w:val="22"/>
        </w:rPr>
        <w:t>го рынка ценных бумаг.</w:t>
      </w:r>
    </w:p>
    <w:p w:rsidR="00BA7C12" w:rsidRPr="005D336C" w:rsidRDefault="00BA7C12" w:rsidP="00BA7C12">
      <w:pPr>
        <w:numPr>
          <w:ilvl w:val="0"/>
          <w:numId w:val="43"/>
        </w:numPr>
        <w:spacing w:before="0" w:after="0" w:line="276" w:lineRule="auto"/>
        <w:ind w:left="1134" w:hanging="567"/>
        <w:contextualSpacing/>
        <w:rPr>
          <w:szCs w:val="22"/>
        </w:rPr>
      </w:pPr>
      <w:r w:rsidRPr="005D336C">
        <w:rPr>
          <w:szCs w:val="22"/>
        </w:rPr>
        <w:t>Брокеры в регионе п</w:t>
      </w:r>
      <w:r>
        <w:rPr>
          <w:szCs w:val="22"/>
        </w:rPr>
        <w:t>роживания. Сравнительный анализ.</w:t>
      </w:r>
    </w:p>
    <w:p w:rsidR="00133940" w:rsidRPr="00377021" w:rsidRDefault="00133940" w:rsidP="00377021"/>
    <w:sectPr w:rsidR="00133940" w:rsidRPr="00377021"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05" w:rsidRDefault="00121505" w:rsidP="00564388">
      <w:r>
        <w:separator/>
      </w:r>
    </w:p>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endnote>
  <w:endnote w:type="continuationSeparator" w:id="0">
    <w:p w:rsidR="00121505" w:rsidRDefault="00121505" w:rsidP="00564388">
      <w:r>
        <w:continuationSeparator/>
      </w:r>
    </w:p>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F960E0" w:rsidRPr="00F960E0">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05" w:rsidRDefault="00121505" w:rsidP="00564388">
      <w:r>
        <w:separator/>
      </w:r>
    </w:p>
  </w:footnote>
  <w:footnote w:type="continuationSeparator" w:id="0">
    <w:p w:rsidR="00121505" w:rsidRDefault="00121505" w:rsidP="00564388">
      <w:r>
        <w:continuationSeparator/>
      </w:r>
    </w:p>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p w:rsidR="00121505" w:rsidRDefault="00121505"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8D4C3B"/>
    <w:multiLevelType w:val="hybridMultilevel"/>
    <w:tmpl w:val="5C48A33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1">
    <w:nsid w:val="49AE681F"/>
    <w:multiLevelType w:val="hybridMultilevel"/>
    <w:tmpl w:val="59CC80C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B22205"/>
    <w:multiLevelType w:val="multilevel"/>
    <w:tmpl w:val="0419001D"/>
    <w:numStyleLink w:val="113"/>
  </w:abstractNum>
  <w:abstractNum w:abstractNumId="33">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4">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3"/>
  </w:num>
  <w:num w:numId="5">
    <w:abstractNumId w:val="20"/>
  </w:num>
  <w:num w:numId="6">
    <w:abstractNumId w:val="34"/>
  </w:num>
  <w:num w:numId="7">
    <w:abstractNumId w:val="24"/>
  </w:num>
  <w:num w:numId="8">
    <w:abstractNumId w:val="14"/>
  </w:num>
  <w:num w:numId="9">
    <w:abstractNumId w:val="36"/>
  </w:num>
  <w:num w:numId="10">
    <w:abstractNumId w:val="2"/>
  </w:num>
  <w:num w:numId="11">
    <w:abstractNumId w:val="23"/>
  </w:num>
  <w:num w:numId="12">
    <w:abstractNumId w:val="38"/>
  </w:num>
  <w:num w:numId="13">
    <w:abstractNumId w:val="11"/>
  </w:num>
  <w:num w:numId="14">
    <w:abstractNumId w:val="3"/>
  </w:num>
  <w:num w:numId="15">
    <w:abstractNumId w:val="32"/>
  </w:num>
  <w:num w:numId="16">
    <w:abstractNumId w:val="13"/>
  </w:num>
  <w:num w:numId="17">
    <w:abstractNumId w:val="39"/>
  </w:num>
  <w:num w:numId="18">
    <w:abstractNumId w:val="30"/>
  </w:num>
  <w:num w:numId="19">
    <w:abstractNumId w:val="9"/>
  </w:num>
  <w:num w:numId="20">
    <w:abstractNumId w:val="26"/>
  </w:num>
  <w:num w:numId="21">
    <w:abstractNumId w:val="8"/>
  </w:num>
  <w:num w:numId="22">
    <w:abstractNumId w:val="25"/>
  </w:num>
  <w:num w:numId="23">
    <w:abstractNumId w:val="12"/>
  </w:num>
  <w:num w:numId="24">
    <w:abstractNumId w:val="37"/>
  </w:num>
  <w:num w:numId="25">
    <w:abstractNumId w:val="17"/>
  </w:num>
  <w:num w:numId="26">
    <w:abstractNumId w:val="42"/>
  </w:num>
  <w:num w:numId="27">
    <w:abstractNumId w:val="1"/>
  </w:num>
  <w:num w:numId="28">
    <w:abstractNumId w:val="29"/>
  </w:num>
  <w:num w:numId="29">
    <w:abstractNumId w:val="5"/>
  </w:num>
  <w:num w:numId="30">
    <w:abstractNumId w:val="40"/>
  </w:num>
  <w:num w:numId="31">
    <w:abstractNumId w:val="31"/>
  </w:num>
  <w:num w:numId="32">
    <w:abstractNumId w:val="35"/>
  </w:num>
  <w:num w:numId="33">
    <w:abstractNumId w:val="28"/>
  </w:num>
  <w:num w:numId="34">
    <w:abstractNumId w:val="15"/>
  </w:num>
  <w:num w:numId="35">
    <w:abstractNumId w:val="27"/>
  </w:num>
  <w:num w:numId="36">
    <w:abstractNumId w:val="7"/>
  </w:num>
  <w:num w:numId="37">
    <w:abstractNumId w:val="6"/>
  </w:num>
  <w:num w:numId="38">
    <w:abstractNumId w:val="19"/>
  </w:num>
  <w:num w:numId="39">
    <w:abstractNumId w:val="4"/>
  </w:num>
  <w:num w:numId="40">
    <w:abstractNumId w:val="22"/>
  </w:num>
  <w:num w:numId="41">
    <w:abstractNumId w:val="18"/>
  </w:num>
  <w:num w:numId="42">
    <w:abstractNumId w:val="21"/>
  </w:num>
  <w:num w:numId="43">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505"/>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7766C"/>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4D3D"/>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A7C12"/>
    <w:rsid w:val="00BB0A03"/>
    <w:rsid w:val="00BB0E50"/>
    <w:rsid w:val="00BB1716"/>
    <w:rsid w:val="00BB1FF4"/>
    <w:rsid w:val="00BB2D17"/>
    <w:rsid w:val="00BB3A2F"/>
    <w:rsid w:val="00BB4B48"/>
    <w:rsid w:val="00BB4C3F"/>
    <w:rsid w:val="00BB5182"/>
    <w:rsid w:val="00BB59A0"/>
    <w:rsid w:val="00BB5CB3"/>
    <w:rsid w:val="00BB6EE1"/>
    <w:rsid w:val="00BB7196"/>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0E0"/>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960E0"/>
    <w:pPr>
      <w:spacing w:before="200" w:after="200"/>
      <w:jc w:val="both"/>
    </w:pPr>
    <w:rPr>
      <w:sz w:val="22"/>
    </w:rPr>
  </w:style>
  <w:style w:type="paragraph" w:styleId="1">
    <w:name w:val="heading 1"/>
    <w:next w:val="a2"/>
    <w:link w:val="18"/>
    <w:autoRedefine/>
    <w:qFormat/>
    <w:rsid w:val="00F960E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960E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F960E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960E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960E0"/>
    <w:pPr>
      <w:keepNext/>
      <w:suppressAutoHyphens/>
      <w:spacing w:before="240"/>
      <w:jc w:val="left"/>
      <w:outlineLvl w:val="4"/>
    </w:pPr>
    <w:rPr>
      <w:rFonts w:ascii="Arial Narrow" w:hAnsi="Arial Narrow"/>
    </w:rPr>
  </w:style>
  <w:style w:type="paragraph" w:styleId="6">
    <w:name w:val="heading 6"/>
    <w:basedOn w:val="a2"/>
    <w:next w:val="a2"/>
    <w:link w:val="60"/>
    <w:autoRedefine/>
    <w:rsid w:val="00F960E0"/>
    <w:pPr>
      <w:numPr>
        <w:ilvl w:val="5"/>
        <w:numId w:val="1"/>
      </w:numPr>
      <w:spacing w:before="240"/>
      <w:outlineLvl w:val="5"/>
    </w:pPr>
    <w:rPr>
      <w:rFonts w:ascii="Arial" w:hAnsi="Arial"/>
      <w:i/>
      <w:szCs w:val="22"/>
    </w:rPr>
  </w:style>
  <w:style w:type="paragraph" w:styleId="7">
    <w:name w:val="heading 7"/>
    <w:basedOn w:val="a2"/>
    <w:next w:val="a2"/>
    <w:link w:val="70"/>
    <w:autoRedefine/>
    <w:rsid w:val="00F960E0"/>
    <w:pPr>
      <w:numPr>
        <w:ilvl w:val="6"/>
        <w:numId w:val="1"/>
      </w:numPr>
      <w:spacing w:before="240"/>
      <w:outlineLvl w:val="6"/>
    </w:pPr>
    <w:rPr>
      <w:rFonts w:ascii="Arial" w:hAnsi="Arial"/>
      <w:szCs w:val="22"/>
    </w:rPr>
  </w:style>
  <w:style w:type="paragraph" w:styleId="8">
    <w:name w:val="heading 8"/>
    <w:basedOn w:val="a2"/>
    <w:next w:val="a2"/>
    <w:link w:val="80"/>
    <w:autoRedefine/>
    <w:rsid w:val="00F960E0"/>
    <w:pPr>
      <w:numPr>
        <w:ilvl w:val="7"/>
        <w:numId w:val="1"/>
      </w:numPr>
      <w:spacing w:before="240"/>
      <w:outlineLvl w:val="7"/>
    </w:pPr>
    <w:rPr>
      <w:rFonts w:ascii="Arial" w:hAnsi="Arial"/>
      <w:i/>
      <w:szCs w:val="22"/>
    </w:rPr>
  </w:style>
  <w:style w:type="paragraph" w:styleId="9">
    <w:name w:val="heading 9"/>
    <w:basedOn w:val="a2"/>
    <w:next w:val="a2"/>
    <w:link w:val="90"/>
    <w:autoRedefine/>
    <w:rsid w:val="00F960E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960E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960E0"/>
  </w:style>
  <w:style w:type="character" w:customStyle="1" w:styleId="18">
    <w:name w:val="Заголовок 1 Знак"/>
    <w:basedOn w:val="a3"/>
    <w:link w:val="1"/>
    <w:rsid w:val="00F960E0"/>
    <w:rPr>
      <w:rFonts w:ascii="Arial" w:hAnsi="Arial"/>
      <w:b/>
      <w:kern w:val="28"/>
      <w:sz w:val="36"/>
    </w:rPr>
  </w:style>
  <w:style w:type="character" w:customStyle="1" w:styleId="25">
    <w:name w:val="Заголовок 2 Знак"/>
    <w:basedOn w:val="a3"/>
    <w:link w:val="2"/>
    <w:rsid w:val="00F960E0"/>
    <w:rPr>
      <w:rFonts w:ascii="Arial" w:eastAsia="Arial Unicode MS" w:hAnsi="Arial"/>
      <w:b/>
      <w:sz w:val="26"/>
    </w:rPr>
  </w:style>
  <w:style w:type="character" w:customStyle="1" w:styleId="34">
    <w:name w:val="Заголовок 3 Знак"/>
    <w:basedOn w:val="a3"/>
    <w:link w:val="3"/>
    <w:rsid w:val="00F960E0"/>
    <w:rPr>
      <w:rFonts w:ascii="Arial" w:hAnsi="Arial"/>
      <w:b/>
      <w:sz w:val="22"/>
      <w:szCs w:val="22"/>
    </w:rPr>
  </w:style>
  <w:style w:type="character" w:customStyle="1" w:styleId="41">
    <w:name w:val="Заголовок 4 Знак"/>
    <w:basedOn w:val="a3"/>
    <w:link w:val="4"/>
    <w:rsid w:val="00F960E0"/>
    <w:rPr>
      <w:rFonts w:ascii="Arial" w:hAnsi="Arial"/>
      <w:sz w:val="22"/>
    </w:rPr>
  </w:style>
  <w:style w:type="character" w:customStyle="1" w:styleId="50">
    <w:name w:val="Заголовок 5 Знак"/>
    <w:basedOn w:val="a3"/>
    <w:link w:val="5"/>
    <w:rsid w:val="00F960E0"/>
    <w:rPr>
      <w:rFonts w:ascii="Arial Narrow" w:hAnsi="Arial Narrow"/>
      <w:sz w:val="22"/>
    </w:rPr>
  </w:style>
  <w:style w:type="character" w:customStyle="1" w:styleId="60">
    <w:name w:val="Заголовок 6 Знак"/>
    <w:basedOn w:val="a3"/>
    <w:link w:val="6"/>
    <w:rsid w:val="00F960E0"/>
    <w:rPr>
      <w:rFonts w:ascii="Arial" w:hAnsi="Arial"/>
      <w:i/>
      <w:sz w:val="22"/>
      <w:szCs w:val="22"/>
    </w:rPr>
  </w:style>
  <w:style w:type="character" w:customStyle="1" w:styleId="70">
    <w:name w:val="Заголовок 7 Знак"/>
    <w:basedOn w:val="a3"/>
    <w:link w:val="7"/>
    <w:rsid w:val="00F960E0"/>
    <w:rPr>
      <w:rFonts w:ascii="Arial" w:hAnsi="Arial"/>
      <w:sz w:val="22"/>
      <w:szCs w:val="22"/>
    </w:rPr>
  </w:style>
  <w:style w:type="character" w:customStyle="1" w:styleId="80">
    <w:name w:val="Заголовок 8 Знак"/>
    <w:basedOn w:val="a3"/>
    <w:link w:val="8"/>
    <w:rsid w:val="00F960E0"/>
    <w:rPr>
      <w:rFonts w:ascii="Arial" w:hAnsi="Arial"/>
      <w:i/>
      <w:sz w:val="22"/>
      <w:szCs w:val="22"/>
    </w:rPr>
  </w:style>
  <w:style w:type="character" w:customStyle="1" w:styleId="90">
    <w:name w:val="Заголовок 9 Знак"/>
    <w:basedOn w:val="a3"/>
    <w:link w:val="9"/>
    <w:rsid w:val="00F960E0"/>
    <w:rPr>
      <w:rFonts w:ascii="Arial" w:hAnsi="Arial"/>
      <w:i/>
      <w:sz w:val="18"/>
      <w:szCs w:val="18"/>
    </w:rPr>
  </w:style>
  <w:style w:type="character" w:styleId="a6">
    <w:name w:val="annotation reference"/>
    <w:basedOn w:val="a3"/>
    <w:semiHidden/>
    <w:rsid w:val="00F960E0"/>
    <w:rPr>
      <w:sz w:val="16"/>
    </w:rPr>
  </w:style>
  <w:style w:type="character" w:styleId="a7">
    <w:name w:val="footnote reference"/>
    <w:aliases w:val="Ciae niinee 1,Знак сноски 1,Знак сноски-FN,Ciae niinee-FN"/>
    <w:basedOn w:val="a3"/>
    <w:rsid w:val="00F960E0"/>
    <w:rPr>
      <w:vertAlign w:val="superscript"/>
    </w:rPr>
  </w:style>
  <w:style w:type="paragraph" w:styleId="a8">
    <w:name w:val="caption"/>
    <w:basedOn w:val="a2"/>
    <w:next w:val="a2"/>
    <w:qFormat/>
    <w:rsid w:val="00F960E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960E0"/>
    <w:pPr>
      <w:tabs>
        <w:tab w:val="left" w:pos="0"/>
        <w:tab w:val="right" w:pos="8789"/>
      </w:tabs>
      <w:ind w:left="425" w:right="284" w:hanging="425"/>
      <w:jc w:val="left"/>
    </w:pPr>
    <w:rPr>
      <w:caps/>
      <w:noProof/>
      <w:sz w:val="20"/>
    </w:rPr>
  </w:style>
  <w:style w:type="paragraph" w:styleId="42">
    <w:name w:val="toc 4"/>
    <w:basedOn w:val="a2"/>
    <w:next w:val="a2"/>
    <w:autoRedefine/>
    <w:rsid w:val="00F960E0"/>
    <w:pPr>
      <w:tabs>
        <w:tab w:val="left" w:pos="0"/>
        <w:tab w:val="right" w:pos="8789"/>
      </w:tabs>
      <w:spacing w:after="0"/>
      <w:ind w:right="284"/>
    </w:pPr>
    <w:rPr>
      <w:caps/>
      <w:sz w:val="20"/>
    </w:rPr>
  </w:style>
  <w:style w:type="paragraph" w:styleId="51">
    <w:name w:val="toc 5"/>
    <w:basedOn w:val="a2"/>
    <w:next w:val="a2"/>
    <w:autoRedefine/>
    <w:rsid w:val="00F960E0"/>
    <w:pPr>
      <w:tabs>
        <w:tab w:val="left" w:pos="425"/>
        <w:tab w:val="right" w:pos="8789"/>
      </w:tabs>
      <w:ind w:left="425" w:right="284"/>
    </w:pPr>
    <w:rPr>
      <w:smallCaps/>
      <w:sz w:val="20"/>
    </w:rPr>
  </w:style>
  <w:style w:type="paragraph" w:styleId="61">
    <w:name w:val="toc 6"/>
    <w:basedOn w:val="a2"/>
    <w:next w:val="a2"/>
    <w:autoRedefine/>
    <w:rsid w:val="00F960E0"/>
    <w:pPr>
      <w:tabs>
        <w:tab w:val="left" w:pos="0"/>
        <w:tab w:val="right" w:pos="8789"/>
      </w:tabs>
      <w:spacing w:before="20" w:after="20"/>
      <w:ind w:left="851" w:right="284"/>
    </w:pPr>
    <w:rPr>
      <w:sz w:val="20"/>
    </w:rPr>
  </w:style>
  <w:style w:type="paragraph" w:styleId="71">
    <w:name w:val="toc 7"/>
    <w:basedOn w:val="a2"/>
    <w:next w:val="a2"/>
    <w:autoRedefine/>
    <w:rsid w:val="00F960E0"/>
    <w:pPr>
      <w:tabs>
        <w:tab w:val="right" w:leader="dot" w:pos="9639"/>
      </w:tabs>
      <w:spacing w:after="0"/>
      <w:ind w:left="1320"/>
    </w:pPr>
    <w:rPr>
      <w:sz w:val="18"/>
    </w:rPr>
  </w:style>
  <w:style w:type="paragraph" w:styleId="81">
    <w:name w:val="toc 8"/>
    <w:basedOn w:val="a2"/>
    <w:next w:val="a2"/>
    <w:autoRedefine/>
    <w:rsid w:val="00F960E0"/>
    <w:pPr>
      <w:tabs>
        <w:tab w:val="right" w:leader="dot" w:pos="9639"/>
      </w:tabs>
      <w:spacing w:after="0"/>
      <w:ind w:left="1540"/>
    </w:pPr>
    <w:rPr>
      <w:sz w:val="18"/>
    </w:rPr>
  </w:style>
  <w:style w:type="paragraph" w:styleId="91">
    <w:name w:val="toc 9"/>
    <w:basedOn w:val="a2"/>
    <w:next w:val="a2"/>
    <w:autoRedefine/>
    <w:rsid w:val="00F960E0"/>
    <w:pPr>
      <w:tabs>
        <w:tab w:val="right" w:leader="dot" w:pos="9639"/>
      </w:tabs>
      <w:spacing w:after="0"/>
      <w:ind w:left="1760"/>
    </w:pPr>
    <w:rPr>
      <w:sz w:val="18"/>
    </w:rPr>
  </w:style>
  <w:style w:type="paragraph" w:styleId="a9">
    <w:name w:val="annotation text"/>
    <w:basedOn w:val="a2"/>
    <w:link w:val="aa"/>
    <w:rsid w:val="00F960E0"/>
    <w:pPr>
      <w:suppressAutoHyphens/>
      <w:ind w:left="567"/>
    </w:pPr>
    <w:rPr>
      <w:sz w:val="20"/>
    </w:rPr>
  </w:style>
  <w:style w:type="character" w:customStyle="1" w:styleId="aa">
    <w:name w:val="Текст примечания Знак"/>
    <w:basedOn w:val="a3"/>
    <w:link w:val="a9"/>
    <w:rsid w:val="00F960E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960E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960E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960E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960E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960E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960E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960E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960E0"/>
    <w:rPr>
      <w:sz w:val="22"/>
    </w:rPr>
  </w:style>
  <w:style w:type="paragraph" w:customStyle="1" w:styleId="afb">
    <w:name w:val="Вывод по разделу"/>
    <w:basedOn w:val="a2"/>
    <w:next w:val="a2"/>
    <w:link w:val="afc"/>
    <w:qFormat/>
    <w:rsid w:val="00F960E0"/>
    <w:pPr>
      <w:spacing w:before="300" w:after="120"/>
    </w:pPr>
    <w:rPr>
      <w:rFonts w:ascii="Arial Narrow" w:hAnsi="Arial Narrow"/>
      <w:b/>
    </w:rPr>
  </w:style>
  <w:style w:type="character" w:customStyle="1" w:styleId="afc">
    <w:name w:val="Вывод по разделу Знак"/>
    <w:basedOn w:val="a3"/>
    <w:link w:val="afb"/>
    <w:rsid w:val="00F960E0"/>
    <w:rPr>
      <w:rFonts w:ascii="Arial Narrow" w:hAnsi="Arial Narrow"/>
      <w:b/>
      <w:sz w:val="22"/>
    </w:rPr>
  </w:style>
  <w:style w:type="paragraph" w:customStyle="1" w:styleId="afd">
    <w:name w:val="Оглавление"/>
    <w:basedOn w:val="a2"/>
    <w:link w:val="afe"/>
    <w:qFormat/>
    <w:rsid w:val="00F960E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960E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960E0"/>
    <w:pPr>
      <w:tabs>
        <w:tab w:val="clear" w:pos="360"/>
      </w:tabs>
      <w:spacing w:before="80" w:line="240" w:lineRule="auto"/>
      <w:ind w:left="720"/>
    </w:pPr>
  </w:style>
  <w:style w:type="character" w:customStyle="1" w:styleId="27">
    <w:name w:val="Список без нумерации 2 уровня Знак"/>
    <w:basedOn w:val="1b"/>
    <w:link w:val="26"/>
    <w:rsid w:val="00F960E0"/>
    <w:rPr>
      <w:sz w:val="22"/>
    </w:rPr>
  </w:style>
  <w:style w:type="paragraph" w:customStyle="1" w:styleId="35">
    <w:name w:val="Список без нумерации 3 уровня"/>
    <w:basedOn w:val="26"/>
    <w:link w:val="36"/>
    <w:qFormat/>
    <w:rsid w:val="00F960E0"/>
    <w:pPr>
      <w:spacing w:before="40"/>
      <w:ind w:left="1080"/>
    </w:pPr>
  </w:style>
  <w:style w:type="character" w:customStyle="1" w:styleId="36">
    <w:name w:val="Список без нумерации 3 уровня Знак"/>
    <w:basedOn w:val="27"/>
    <w:link w:val="35"/>
    <w:rsid w:val="00F960E0"/>
    <w:rPr>
      <w:sz w:val="22"/>
    </w:rPr>
  </w:style>
  <w:style w:type="paragraph" w:customStyle="1" w:styleId="1c">
    <w:name w:val="Нумерованный список 1"/>
    <w:basedOn w:val="a2"/>
    <w:link w:val="1d"/>
    <w:qFormat/>
    <w:rsid w:val="00F960E0"/>
    <w:rPr>
      <w:rFonts w:ascii="Arial" w:hAnsi="Arial"/>
      <w:sz w:val="20"/>
    </w:rPr>
  </w:style>
  <w:style w:type="character" w:customStyle="1" w:styleId="1d">
    <w:name w:val="Нумерованный список 1 Знак"/>
    <w:basedOn w:val="a3"/>
    <w:link w:val="1c"/>
    <w:rsid w:val="00F960E0"/>
    <w:rPr>
      <w:rFonts w:ascii="Arial" w:hAnsi="Arial"/>
    </w:rPr>
  </w:style>
  <w:style w:type="paragraph" w:customStyle="1" w:styleId="aff0">
    <w:name w:val="Приложения"/>
    <w:basedOn w:val="a2"/>
    <w:next w:val="a2"/>
    <w:link w:val="aff1"/>
    <w:qFormat/>
    <w:rsid w:val="00F960E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960E0"/>
    <w:rPr>
      <w:rFonts w:ascii="Arial Narrow" w:hAnsi="Arial Narrow"/>
      <w:b/>
      <w:bCs/>
      <w:caps/>
      <w:sz w:val="24"/>
    </w:rPr>
  </w:style>
  <w:style w:type="paragraph" w:customStyle="1" w:styleId="1e">
    <w:name w:val="Список_без_буллита 1"/>
    <w:basedOn w:val="1a"/>
    <w:next w:val="1a"/>
    <w:link w:val="1f"/>
    <w:qFormat/>
    <w:rsid w:val="00F960E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960E0"/>
    <w:rPr>
      <w:rFonts w:ascii="Arial" w:hAnsi="Arial"/>
      <w:sz w:val="22"/>
    </w:rPr>
  </w:style>
  <w:style w:type="paragraph" w:customStyle="1" w:styleId="aff2">
    <w:name w:val="Список заголовок"/>
    <w:basedOn w:val="a2"/>
    <w:next w:val="1a"/>
    <w:link w:val="aff3"/>
    <w:qFormat/>
    <w:rsid w:val="00F960E0"/>
    <w:pPr>
      <w:keepNext/>
      <w:spacing w:before="240"/>
    </w:pPr>
    <w:rPr>
      <w:rFonts w:ascii="Arial" w:hAnsi="Arial"/>
      <w:sz w:val="20"/>
    </w:rPr>
  </w:style>
  <w:style w:type="character" w:customStyle="1" w:styleId="aff3">
    <w:name w:val="Список заголовок Знак"/>
    <w:basedOn w:val="a3"/>
    <w:link w:val="aff2"/>
    <w:rsid w:val="00F960E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960E0"/>
    <w:pPr>
      <w:ind w:left="714" w:firstLine="0"/>
    </w:pPr>
    <w:rPr>
      <w:rFonts w:ascii="Arial" w:hAnsi="Arial"/>
    </w:rPr>
  </w:style>
  <w:style w:type="character" w:customStyle="1" w:styleId="2b">
    <w:name w:val="Список_без_буллита 2 Знак"/>
    <w:basedOn w:val="27"/>
    <w:link w:val="2a"/>
    <w:rsid w:val="00F960E0"/>
    <w:rPr>
      <w:rFonts w:ascii="Arial" w:hAnsi="Arial"/>
      <w:sz w:val="22"/>
    </w:rPr>
  </w:style>
  <w:style w:type="paragraph" w:customStyle="1" w:styleId="37">
    <w:name w:val="Список_без_буллита 3"/>
    <w:basedOn w:val="35"/>
    <w:link w:val="38"/>
    <w:qFormat/>
    <w:rsid w:val="00F960E0"/>
    <w:pPr>
      <w:ind w:left="1077" w:firstLine="0"/>
    </w:pPr>
    <w:rPr>
      <w:rFonts w:ascii="Arial" w:hAnsi="Arial"/>
    </w:rPr>
  </w:style>
  <w:style w:type="character" w:customStyle="1" w:styleId="38">
    <w:name w:val="Список_без_буллита 3 Знак"/>
    <w:basedOn w:val="36"/>
    <w:link w:val="37"/>
    <w:rsid w:val="00F960E0"/>
    <w:rPr>
      <w:rFonts w:ascii="Arial" w:hAnsi="Arial"/>
      <w:sz w:val="22"/>
    </w:rPr>
  </w:style>
  <w:style w:type="paragraph" w:customStyle="1" w:styleId="aff4">
    <w:name w:val="Реквизиты компании"/>
    <w:basedOn w:val="a2"/>
    <w:link w:val="aff5"/>
    <w:qFormat/>
    <w:rsid w:val="00F960E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960E0"/>
    <w:rPr>
      <w:rFonts w:ascii="Arial Narrow" w:hAnsi="Arial Narrow" w:cs="Arial"/>
      <w:b/>
      <w:bCs/>
      <w:sz w:val="16"/>
      <w:szCs w:val="16"/>
      <w:u w:val="single"/>
    </w:rPr>
  </w:style>
  <w:style w:type="paragraph" w:customStyle="1" w:styleId="aff6">
    <w:name w:val="Наименование Клиента"/>
    <w:basedOn w:val="a2"/>
    <w:link w:val="aff7"/>
    <w:qFormat/>
    <w:rsid w:val="00F960E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960E0"/>
    <w:rPr>
      <w:rFonts w:ascii="Arial" w:hAnsi="Arial"/>
      <w:b/>
      <w:caps/>
      <w:kern w:val="28"/>
      <w:sz w:val="28"/>
    </w:rPr>
  </w:style>
  <w:style w:type="paragraph" w:customStyle="1" w:styleId="aff8">
    <w:name w:val="Наименование проекта"/>
    <w:basedOn w:val="af8"/>
    <w:link w:val="aff9"/>
    <w:qFormat/>
    <w:rsid w:val="00F960E0"/>
    <w:pPr>
      <w:spacing w:before="0" w:after="0"/>
    </w:pPr>
  </w:style>
  <w:style w:type="character" w:customStyle="1" w:styleId="aff9">
    <w:name w:val="Наименование проекта Знак"/>
    <w:basedOn w:val="af9"/>
    <w:link w:val="aff8"/>
    <w:rsid w:val="00F960E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960E0"/>
    <w:pPr>
      <w:spacing w:before="60" w:after="60"/>
    </w:pPr>
    <w:rPr>
      <w:b w:val="0"/>
      <w:smallCaps/>
    </w:rPr>
  </w:style>
  <w:style w:type="character" w:customStyle="1" w:styleId="44">
    <w:name w:val="Нумерованный список 4 уровня с объединением Знак"/>
    <w:basedOn w:val="34"/>
    <w:link w:val="43"/>
    <w:rsid w:val="00F960E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960E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960E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960E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960E0"/>
    <w:rPr>
      <w:rFonts w:ascii="Arial" w:hAnsi="Arial"/>
      <w:i w:val="0"/>
      <w:sz w:val="22"/>
      <w:szCs w:val="22"/>
    </w:rPr>
  </w:style>
  <w:style w:type="paragraph" w:customStyle="1" w:styleId="affa">
    <w:name w:val="Таблица текст"/>
    <w:basedOn w:val="a2"/>
    <w:link w:val="affb"/>
    <w:qFormat/>
    <w:rsid w:val="00F960E0"/>
    <w:rPr>
      <w:rFonts w:ascii="Arial" w:hAnsi="Arial"/>
      <w:sz w:val="19"/>
    </w:rPr>
  </w:style>
  <w:style w:type="character" w:customStyle="1" w:styleId="affb">
    <w:name w:val="Таблица текст Знак"/>
    <w:basedOn w:val="a3"/>
    <w:link w:val="affa"/>
    <w:rsid w:val="00F960E0"/>
    <w:rPr>
      <w:rFonts w:ascii="Arial" w:hAnsi="Arial"/>
      <w:sz w:val="19"/>
    </w:rPr>
  </w:style>
  <w:style w:type="paragraph" w:customStyle="1" w:styleId="1f0">
    <w:name w:val="Заголовок 1 без номера"/>
    <w:basedOn w:val="1"/>
    <w:next w:val="a2"/>
    <w:link w:val="1f1"/>
    <w:qFormat/>
    <w:rsid w:val="00F960E0"/>
    <w:pPr>
      <w:numPr>
        <w:numId w:val="0"/>
      </w:numPr>
      <w:tabs>
        <w:tab w:val="num" w:pos="0"/>
      </w:tabs>
      <w:ind w:left="-851" w:firstLine="851"/>
    </w:pPr>
  </w:style>
  <w:style w:type="character" w:customStyle="1" w:styleId="1f1">
    <w:name w:val="Заголовок 1 без номера Знак"/>
    <w:basedOn w:val="18"/>
    <w:link w:val="1f0"/>
    <w:rsid w:val="00F960E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960E0"/>
  </w:style>
  <w:style w:type="character" w:customStyle="1" w:styleId="00">
    <w:name w:val="Заголовок 0 Знак"/>
    <w:basedOn w:val="1f1"/>
    <w:link w:val="0"/>
    <w:rsid w:val="00F960E0"/>
    <w:rPr>
      <w:rFonts w:ascii="Arial" w:hAnsi="Arial"/>
      <w:b/>
      <w:kern w:val="28"/>
      <w:sz w:val="36"/>
    </w:rPr>
  </w:style>
  <w:style w:type="paragraph" w:customStyle="1" w:styleId="2c">
    <w:name w:val="Заголовок 2 без номера"/>
    <w:basedOn w:val="2"/>
    <w:link w:val="2d"/>
    <w:qFormat/>
    <w:rsid w:val="00F960E0"/>
  </w:style>
  <w:style w:type="character" w:customStyle="1" w:styleId="2d">
    <w:name w:val="Заголовок 2 без номера Знак"/>
    <w:basedOn w:val="25"/>
    <w:link w:val="2c"/>
    <w:rsid w:val="00F960E0"/>
    <w:rPr>
      <w:rFonts w:ascii="Arial" w:eastAsia="Arial Unicode MS" w:hAnsi="Arial"/>
      <w:b/>
      <w:sz w:val="26"/>
    </w:rPr>
  </w:style>
  <w:style w:type="paragraph" w:customStyle="1" w:styleId="32">
    <w:name w:val="Заголовок 3 без номера"/>
    <w:basedOn w:val="3"/>
    <w:link w:val="39"/>
    <w:qFormat/>
    <w:rsid w:val="00F960E0"/>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F960E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960E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960E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960E0"/>
    <w:pPr>
      <w:spacing w:before="0" w:after="0"/>
    </w:pPr>
    <w:rPr>
      <w:rFonts w:ascii="Arial" w:hAnsi="Arial"/>
      <w:bCs/>
      <w:sz w:val="15"/>
      <w:lang w:eastAsia="ko-KR"/>
    </w:rPr>
  </w:style>
  <w:style w:type="paragraph" w:customStyle="1" w:styleId="afff5">
    <w:name w:val="Шапка ПАКК полужирный"/>
    <w:basedOn w:val="afff4"/>
    <w:autoRedefine/>
    <w:rsid w:val="00F960E0"/>
    <w:rPr>
      <w:b/>
    </w:rPr>
  </w:style>
  <w:style w:type="paragraph" w:customStyle="1" w:styleId="-019">
    <w:name w:val="Стиль Стиль Кому + Слева:  -0.19 см"/>
    <w:basedOn w:val="afff6"/>
    <w:rsid w:val="00F960E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960E0"/>
    <w:pPr>
      <w:ind w:left="720"/>
      <w:contextualSpacing/>
    </w:pPr>
  </w:style>
  <w:style w:type="paragraph" w:styleId="a">
    <w:name w:val="List"/>
    <w:aliases w:val="Список Знак,Список Знак1,Список Знак Знак,Headline1"/>
    <w:basedOn w:val="a2"/>
    <w:link w:val="2e"/>
    <w:autoRedefine/>
    <w:rsid w:val="00F960E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960E0"/>
    <w:pPr>
      <w:keepNext/>
      <w:keepLines/>
      <w:numPr>
        <w:numId w:val="3"/>
      </w:numPr>
      <w:tabs>
        <w:tab w:val="left" w:pos="0"/>
      </w:tabs>
    </w:pPr>
  </w:style>
  <w:style w:type="paragraph" w:customStyle="1" w:styleId="31">
    <w:name w:val="Список3"/>
    <w:basedOn w:val="a2"/>
    <w:autoRedefine/>
    <w:rsid w:val="00F960E0"/>
    <w:pPr>
      <w:numPr>
        <w:numId w:val="5"/>
      </w:numPr>
      <w:tabs>
        <w:tab w:val="clear" w:pos="360"/>
        <w:tab w:val="left" w:pos="1208"/>
      </w:tabs>
      <w:spacing w:before="80" w:after="80"/>
      <w:ind w:left="1208" w:hanging="357"/>
    </w:pPr>
  </w:style>
  <w:style w:type="paragraph" w:customStyle="1" w:styleId="17">
    <w:name w:val="Номер1"/>
    <w:basedOn w:val="a"/>
    <w:autoRedefine/>
    <w:rsid w:val="00F960E0"/>
    <w:pPr>
      <w:numPr>
        <w:ilvl w:val="1"/>
        <w:numId w:val="3"/>
      </w:numPr>
    </w:pPr>
  </w:style>
  <w:style w:type="paragraph" w:customStyle="1" w:styleId="24">
    <w:name w:val="Номер2"/>
    <w:basedOn w:val="2f"/>
    <w:autoRedefine/>
    <w:rsid w:val="00F960E0"/>
    <w:pPr>
      <w:numPr>
        <w:ilvl w:val="2"/>
        <w:numId w:val="3"/>
      </w:numPr>
      <w:spacing w:before="120" w:after="120"/>
    </w:pPr>
  </w:style>
  <w:style w:type="paragraph" w:styleId="2f0">
    <w:name w:val="toc 2"/>
    <w:basedOn w:val="a2"/>
    <w:next w:val="a2"/>
    <w:rsid w:val="00F960E0"/>
    <w:pPr>
      <w:tabs>
        <w:tab w:val="left" w:pos="425"/>
        <w:tab w:val="right" w:pos="8789"/>
      </w:tabs>
      <w:ind w:left="850" w:right="284" w:hanging="425"/>
    </w:pPr>
    <w:rPr>
      <w:smallCaps/>
      <w:noProof/>
      <w:sz w:val="20"/>
    </w:rPr>
  </w:style>
  <w:style w:type="paragraph" w:styleId="3a">
    <w:name w:val="toc 3"/>
    <w:basedOn w:val="a2"/>
    <w:next w:val="a2"/>
    <w:rsid w:val="00F960E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960E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960E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960E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960E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960E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960E0"/>
    <w:rPr>
      <w:sz w:val="22"/>
    </w:rPr>
  </w:style>
  <w:style w:type="paragraph" w:customStyle="1" w:styleId="affff1">
    <w:name w:val="Название документа"/>
    <w:basedOn w:val="a2"/>
    <w:next w:val="a2"/>
    <w:autoRedefine/>
    <w:rsid w:val="00F960E0"/>
    <w:pPr>
      <w:suppressLineNumbers/>
      <w:suppressAutoHyphens/>
      <w:ind w:left="-851"/>
      <w:jc w:val="left"/>
    </w:pPr>
    <w:rPr>
      <w:rFonts w:ascii="Arial" w:hAnsi="Arial"/>
      <w:b/>
      <w:sz w:val="40"/>
    </w:rPr>
  </w:style>
  <w:style w:type="character" w:styleId="affff2">
    <w:name w:val="page number"/>
    <w:basedOn w:val="a3"/>
    <w:rsid w:val="00F960E0"/>
    <w:rPr>
      <w:rFonts w:ascii="Arial" w:hAnsi="Arial"/>
    </w:rPr>
  </w:style>
  <w:style w:type="paragraph" w:customStyle="1" w:styleId="affff3">
    <w:name w:val="Подзаголовок документа"/>
    <w:basedOn w:val="a2"/>
    <w:autoRedefine/>
    <w:rsid w:val="00F960E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960E0"/>
    <w:pPr>
      <w:tabs>
        <w:tab w:val="left" w:pos="0"/>
      </w:tabs>
      <w:spacing w:before="840" w:after="1080"/>
    </w:pPr>
    <w:rPr>
      <w:rFonts w:ascii="Arial" w:hAnsi="Arial"/>
      <w:b/>
      <w:sz w:val="36"/>
    </w:rPr>
  </w:style>
  <w:style w:type="paragraph" w:customStyle="1" w:styleId="affff5">
    <w:name w:val="Гриф"/>
    <w:basedOn w:val="a2"/>
    <w:rsid w:val="00F960E0"/>
    <w:rPr>
      <w:rFonts w:ascii="Arial" w:hAnsi="Arial"/>
      <w:sz w:val="18"/>
    </w:rPr>
  </w:style>
  <w:style w:type="paragraph" w:customStyle="1" w:styleId="affff6">
    <w:name w:val="Название клиента"/>
    <w:basedOn w:val="affff1"/>
    <w:rsid w:val="00F960E0"/>
    <w:pPr>
      <w:spacing w:before="0"/>
    </w:pPr>
    <w:rPr>
      <w:sz w:val="36"/>
    </w:rPr>
  </w:style>
  <w:style w:type="paragraph" w:customStyle="1" w:styleId="3b">
    <w:name w:val="Список3_без_б"/>
    <w:basedOn w:val="a2"/>
    <w:autoRedefine/>
    <w:rsid w:val="00F960E0"/>
    <w:pPr>
      <w:spacing w:before="80" w:after="80"/>
      <w:ind w:left="1208"/>
    </w:pPr>
  </w:style>
  <w:style w:type="paragraph" w:customStyle="1" w:styleId="affff7">
    <w:name w:val="Список_без_б"/>
    <w:basedOn w:val="a2"/>
    <w:autoRedefine/>
    <w:rsid w:val="00F960E0"/>
    <w:pPr>
      <w:spacing w:before="120" w:after="120"/>
      <w:ind w:left="357"/>
    </w:pPr>
  </w:style>
  <w:style w:type="paragraph" w:customStyle="1" w:styleId="2f1">
    <w:name w:val="Список2_без_б"/>
    <w:basedOn w:val="a2"/>
    <w:autoRedefine/>
    <w:rsid w:val="00F960E0"/>
    <w:pPr>
      <w:spacing w:before="80" w:after="80"/>
      <w:ind w:left="851"/>
    </w:pPr>
  </w:style>
  <w:style w:type="paragraph" w:customStyle="1" w:styleId="affff8">
    <w:name w:val="Компания"/>
    <w:basedOn w:val="a2"/>
    <w:autoRedefine/>
    <w:rsid w:val="00F960E0"/>
    <w:pPr>
      <w:spacing w:before="720"/>
      <w:ind w:left="5387"/>
      <w:jc w:val="left"/>
    </w:pPr>
    <w:rPr>
      <w:b/>
    </w:rPr>
  </w:style>
  <w:style w:type="paragraph" w:customStyle="1" w:styleId="affff9">
    <w:name w:val="Кому"/>
    <w:basedOn w:val="a2"/>
    <w:rsid w:val="00F960E0"/>
    <w:pPr>
      <w:spacing w:before="240"/>
      <w:ind w:left="5693"/>
      <w:jc w:val="left"/>
    </w:pPr>
  </w:style>
  <w:style w:type="paragraph" w:customStyle="1" w:styleId="affffa">
    <w:name w:val="Тема письма"/>
    <w:basedOn w:val="a2"/>
    <w:next w:val="affffb"/>
    <w:rsid w:val="00F960E0"/>
    <w:pPr>
      <w:suppressAutoHyphens/>
      <w:spacing w:before="600" w:after="720"/>
      <w:ind w:right="1701"/>
      <w:jc w:val="left"/>
    </w:pPr>
    <w:rPr>
      <w:b/>
    </w:rPr>
  </w:style>
  <w:style w:type="paragraph" w:customStyle="1" w:styleId="affffb">
    <w:name w:val="Уважаемый"/>
    <w:basedOn w:val="a2"/>
    <w:rsid w:val="00F960E0"/>
    <w:pPr>
      <w:suppressAutoHyphens/>
      <w:spacing w:after="240"/>
      <w:jc w:val="left"/>
    </w:pPr>
  </w:style>
  <w:style w:type="paragraph" w:customStyle="1" w:styleId="affffc">
    <w:name w:val="С уважением"/>
    <w:basedOn w:val="a2"/>
    <w:rsid w:val="00F960E0"/>
    <w:pPr>
      <w:spacing w:before="960" w:after="960"/>
      <w:jc w:val="left"/>
    </w:pPr>
  </w:style>
  <w:style w:type="paragraph" w:customStyle="1" w:styleId="affffd">
    <w:name w:val="Текст письма"/>
    <w:basedOn w:val="a2"/>
    <w:rsid w:val="00F960E0"/>
  </w:style>
  <w:style w:type="paragraph" w:styleId="affffe">
    <w:name w:val="Signature"/>
    <w:basedOn w:val="a2"/>
    <w:next w:val="a2"/>
    <w:link w:val="afffff"/>
    <w:rsid w:val="00F960E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960E0"/>
    <w:pPr>
      <w:pageBreakBefore/>
    </w:pPr>
  </w:style>
  <w:style w:type="paragraph" w:customStyle="1" w:styleId="15">
    <w:name w:val="Заголовок 1БН"/>
    <w:basedOn w:val="a2"/>
    <w:next w:val="a2"/>
    <w:rsid w:val="00F960E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960E0"/>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F960E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960E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960E0"/>
    <w:rPr>
      <w:b/>
      <w:sz w:val="18"/>
    </w:rPr>
  </w:style>
  <w:style w:type="paragraph" w:customStyle="1" w:styleId="949">
    <w:name w:val="Стиль Компания + Слева:  9.49 см"/>
    <w:basedOn w:val="affff8"/>
    <w:autoRedefine/>
    <w:rsid w:val="00F960E0"/>
  </w:style>
  <w:style w:type="paragraph" w:customStyle="1" w:styleId="afff6">
    <w:name w:val="Стиль Кому"/>
    <w:basedOn w:val="a2"/>
    <w:rsid w:val="00F960E0"/>
    <w:rPr>
      <w:b/>
      <w:bCs/>
      <w:noProof/>
    </w:rPr>
  </w:style>
  <w:style w:type="paragraph" w:customStyle="1" w:styleId="afffff2">
    <w:name w:val="Исполнитель"/>
    <w:basedOn w:val="a2"/>
    <w:autoRedefine/>
    <w:rsid w:val="00F960E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960E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960E0"/>
    <w:rPr>
      <w:i/>
      <w:color w:val="FF0000"/>
    </w:rPr>
  </w:style>
  <w:style w:type="paragraph" w:customStyle="1" w:styleId="afffff5">
    <w:name w:val="Верхний колонтитул письма"/>
    <w:basedOn w:val="afff0"/>
    <w:autoRedefine/>
    <w:rsid w:val="00F960E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960E0"/>
    <w:pPr>
      <w:ind w:left="8789"/>
    </w:pPr>
  </w:style>
  <w:style w:type="paragraph" w:customStyle="1" w:styleId="afffff7">
    <w:name w:val="Город_дата"/>
    <w:basedOn w:val="afffff8"/>
    <w:autoRedefine/>
    <w:qFormat/>
    <w:rsid w:val="00F960E0"/>
    <w:pPr>
      <w:jc w:val="center"/>
    </w:pPr>
    <w:rPr>
      <w:rFonts w:ascii="Arial" w:hAnsi="Arial"/>
      <w:b/>
    </w:rPr>
  </w:style>
  <w:style w:type="paragraph" w:customStyle="1" w:styleId="14">
    <w:name w:val="Номер1)"/>
    <w:basedOn w:val="17"/>
    <w:autoRedefine/>
    <w:qFormat/>
    <w:rsid w:val="00F960E0"/>
    <w:pPr>
      <w:numPr>
        <w:ilvl w:val="0"/>
        <w:numId w:val="7"/>
      </w:numPr>
      <w:spacing w:before="120" w:after="120"/>
    </w:pPr>
  </w:style>
  <w:style w:type="paragraph" w:styleId="afffff8">
    <w:name w:val="Date"/>
    <w:basedOn w:val="a2"/>
    <w:next w:val="a2"/>
    <w:link w:val="afffff9"/>
    <w:rsid w:val="00F960E0"/>
  </w:style>
  <w:style w:type="character" w:customStyle="1" w:styleId="afffff9">
    <w:name w:val="Дата Знак"/>
    <w:basedOn w:val="a3"/>
    <w:link w:val="afffff8"/>
    <w:rsid w:val="00F960E0"/>
    <w:rPr>
      <w:sz w:val="22"/>
    </w:rPr>
  </w:style>
  <w:style w:type="paragraph" w:customStyle="1" w:styleId="afffffa">
    <w:name w:val="Список_абзац"/>
    <w:basedOn w:val="a2"/>
    <w:autoRedefine/>
    <w:qFormat/>
    <w:rsid w:val="00F960E0"/>
    <w:pPr>
      <w:ind w:left="357"/>
      <w:contextualSpacing/>
    </w:pPr>
  </w:style>
  <w:style w:type="character" w:customStyle="1" w:styleId="afffffb">
    <w:name w:val="Полужирный курсив новый"/>
    <w:basedOn w:val="a3"/>
    <w:uiPriority w:val="1"/>
    <w:qFormat/>
    <w:rsid w:val="00F960E0"/>
    <w:rPr>
      <w:b/>
      <w:i/>
    </w:rPr>
  </w:style>
  <w:style w:type="numbering" w:customStyle="1" w:styleId="13">
    <w:name w:val="Таблица список номер 1"/>
    <w:basedOn w:val="a5"/>
    <w:uiPriority w:val="99"/>
    <w:rsid w:val="00F960E0"/>
    <w:pPr>
      <w:numPr>
        <w:numId w:val="8"/>
      </w:numPr>
    </w:pPr>
  </w:style>
  <w:style w:type="character" w:customStyle="1" w:styleId="afffffc">
    <w:name w:val="Курсив"/>
    <w:basedOn w:val="a3"/>
    <w:uiPriority w:val="1"/>
    <w:qFormat/>
    <w:rsid w:val="00F960E0"/>
    <w:rPr>
      <w:i/>
    </w:rPr>
  </w:style>
  <w:style w:type="numbering" w:customStyle="1" w:styleId="16">
    <w:name w:val="Стиль Таблица список номер 1 + многоуровневый подчеркивание"/>
    <w:basedOn w:val="a5"/>
    <w:rsid w:val="00F960E0"/>
    <w:pPr>
      <w:numPr>
        <w:numId w:val="9"/>
      </w:numPr>
    </w:pPr>
  </w:style>
  <w:style w:type="character" w:customStyle="1" w:styleId="afffffd">
    <w:name w:val="Полужирный_новый"/>
    <w:basedOn w:val="a3"/>
    <w:uiPriority w:val="1"/>
    <w:qFormat/>
    <w:rsid w:val="00F960E0"/>
    <w:rPr>
      <w:b/>
    </w:rPr>
  </w:style>
  <w:style w:type="character" w:customStyle="1" w:styleId="afffffe">
    <w:name w:val="Подчеркнутый новый"/>
    <w:basedOn w:val="a3"/>
    <w:uiPriority w:val="1"/>
    <w:qFormat/>
    <w:rsid w:val="00F960E0"/>
    <w:rPr>
      <w:u w:val="single"/>
    </w:rPr>
  </w:style>
  <w:style w:type="numbering" w:customStyle="1" w:styleId="10">
    <w:name w:val="Таблица список марк 1"/>
    <w:basedOn w:val="13"/>
    <w:uiPriority w:val="99"/>
    <w:rsid w:val="00F960E0"/>
    <w:pPr>
      <w:numPr>
        <w:numId w:val="10"/>
      </w:numPr>
    </w:pPr>
  </w:style>
  <w:style w:type="numbering" w:customStyle="1" w:styleId="22">
    <w:name w:val="Таблица список марк 2"/>
    <w:basedOn w:val="13"/>
    <w:uiPriority w:val="99"/>
    <w:rsid w:val="00F960E0"/>
    <w:pPr>
      <w:numPr>
        <w:numId w:val="11"/>
      </w:numPr>
    </w:pPr>
  </w:style>
  <w:style w:type="numbering" w:customStyle="1" w:styleId="113">
    <w:name w:val="Стиль Таблица список номер 1 + многоуровневый подчеркивание1"/>
    <w:basedOn w:val="a5"/>
    <w:rsid w:val="00F960E0"/>
    <w:pPr>
      <w:numPr>
        <w:numId w:val="12"/>
      </w:numPr>
    </w:pPr>
  </w:style>
  <w:style w:type="numbering" w:customStyle="1" w:styleId="12">
    <w:name w:val="Стиль Таблица список номер 1"/>
    <w:basedOn w:val="a5"/>
    <w:rsid w:val="00F960E0"/>
    <w:pPr>
      <w:numPr>
        <w:numId w:val="13"/>
      </w:numPr>
    </w:pPr>
  </w:style>
  <w:style w:type="numbering" w:customStyle="1" w:styleId="20">
    <w:name w:val="Таблица список номер 2"/>
    <w:basedOn w:val="13"/>
    <w:uiPriority w:val="99"/>
    <w:rsid w:val="00F960E0"/>
    <w:pPr>
      <w:numPr>
        <w:numId w:val="14"/>
      </w:numPr>
    </w:pPr>
  </w:style>
  <w:style w:type="paragraph" w:customStyle="1" w:styleId="affffff">
    <w:name w:val="Таблица шапка"/>
    <w:basedOn w:val="afff4"/>
    <w:autoRedefine/>
    <w:qFormat/>
    <w:rsid w:val="00F960E0"/>
    <w:pPr>
      <w:jc w:val="center"/>
    </w:pPr>
    <w:rPr>
      <w:b/>
      <w:sz w:val="20"/>
      <w:lang w:val="en-US"/>
    </w:rPr>
  </w:style>
  <w:style w:type="paragraph" w:customStyle="1" w:styleId="1f5">
    <w:name w:val="Таблица номер 1"/>
    <w:basedOn w:val="17"/>
    <w:autoRedefine/>
    <w:qFormat/>
    <w:rsid w:val="00F960E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960E0"/>
    <w:pPr>
      <w:numPr>
        <w:ilvl w:val="0"/>
        <w:numId w:val="0"/>
      </w:numPr>
    </w:pPr>
    <w:rPr>
      <w:rFonts w:ascii="Arial" w:hAnsi="Arial"/>
      <w:sz w:val="20"/>
    </w:rPr>
  </w:style>
  <w:style w:type="paragraph" w:customStyle="1" w:styleId="1f6">
    <w:name w:val="Таблица номер 1)"/>
    <w:basedOn w:val="14"/>
    <w:autoRedefine/>
    <w:qFormat/>
    <w:rsid w:val="00F960E0"/>
    <w:pPr>
      <w:numPr>
        <w:numId w:val="0"/>
      </w:numPr>
    </w:pPr>
    <w:rPr>
      <w:rFonts w:ascii="Arial" w:hAnsi="Arial"/>
      <w:sz w:val="20"/>
    </w:rPr>
  </w:style>
  <w:style w:type="paragraph" w:customStyle="1" w:styleId="affffff0">
    <w:name w:val="Таблица список"/>
    <w:basedOn w:val="a"/>
    <w:autoRedefine/>
    <w:qFormat/>
    <w:rsid w:val="00F960E0"/>
    <w:pPr>
      <w:numPr>
        <w:numId w:val="0"/>
      </w:numPr>
    </w:pPr>
    <w:rPr>
      <w:rFonts w:ascii="Arial" w:hAnsi="Arial"/>
      <w:sz w:val="20"/>
    </w:rPr>
  </w:style>
  <w:style w:type="paragraph" w:customStyle="1" w:styleId="2f3">
    <w:name w:val="Таблица список 2"/>
    <w:basedOn w:val="2f"/>
    <w:autoRedefine/>
    <w:qFormat/>
    <w:rsid w:val="00F960E0"/>
    <w:pPr>
      <w:numPr>
        <w:numId w:val="0"/>
      </w:numPr>
    </w:pPr>
    <w:rPr>
      <w:rFonts w:ascii="Arial" w:hAnsi="Arial"/>
      <w:sz w:val="20"/>
    </w:rPr>
  </w:style>
  <w:style w:type="paragraph" w:customStyle="1" w:styleId="1f7">
    <w:name w:val="Заголовок 1_без нов стр"/>
    <w:next w:val="a2"/>
    <w:link w:val="1f8"/>
    <w:autoRedefine/>
    <w:qFormat/>
    <w:rsid w:val="00F960E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960E0"/>
    <w:pPr>
      <w:spacing w:before="400" w:after="360"/>
    </w:pPr>
    <w:rPr>
      <w:rFonts w:ascii="Arial" w:hAnsi="Arial"/>
      <w:b/>
      <w:sz w:val="36"/>
      <w:lang w:val="en-US"/>
    </w:rPr>
  </w:style>
  <w:style w:type="character" w:customStyle="1" w:styleId="115">
    <w:name w:val="Заголовок 1_без нов стр1 Знак"/>
    <w:basedOn w:val="a3"/>
    <w:link w:val="114"/>
    <w:rsid w:val="00F960E0"/>
    <w:rPr>
      <w:rFonts w:ascii="Arial" w:hAnsi="Arial"/>
      <w:b/>
      <w:sz w:val="36"/>
      <w:lang w:val="en-US"/>
    </w:rPr>
  </w:style>
  <w:style w:type="character" w:customStyle="1" w:styleId="1f8">
    <w:name w:val="Заголовок 1_без нов стр Знак"/>
    <w:basedOn w:val="a3"/>
    <w:link w:val="1f7"/>
    <w:rsid w:val="00F960E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960E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960E0"/>
    <w:pPr>
      <w:spacing w:before="200" w:after="200"/>
      <w:jc w:val="both"/>
    </w:pPr>
    <w:rPr>
      <w:sz w:val="22"/>
    </w:rPr>
  </w:style>
  <w:style w:type="paragraph" w:styleId="1">
    <w:name w:val="heading 1"/>
    <w:next w:val="a2"/>
    <w:link w:val="18"/>
    <w:autoRedefine/>
    <w:qFormat/>
    <w:rsid w:val="00F960E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960E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F960E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960E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960E0"/>
    <w:pPr>
      <w:keepNext/>
      <w:suppressAutoHyphens/>
      <w:spacing w:before="240"/>
      <w:jc w:val="left"/>
      <w:outlineLvl w:val="4"/>
    </w:pPr>
    <w:rPr>
      <w:rFonts w:ascii="Arial Narrow" w:hAnsi="Arial Narrow"/>
    </w:rPr>
  </w:style>
  <w:style w:type="paragraph" w:styleId="6">
    <w:name w:val="heading 6"/>
    <w:basedOn w:val="a2"/>
    <w:next w:val="a2"/>
    <w:link w:val="60"/>
    <w:autoRedefine/>
    <w:rsid w:val="00F960E0"/>
    <w:pPr>
      <w:numPr>
        <w:ilvl w:val="5"/>
        <w:numId w:val="1"/>
      </w:numPr>
      <w:spacing w:before="240"/>
      <w:outlineLvl w:val="5"/>
    </w:pPr>
    <w:rPr>
      <w:rFonts w:ascii="Arial" w:hAnsi="Arial"/>
      <w:i/>
      <w:szCs w:val="22"/>
    </w:rPr>
  </w:style>
  <w:style w:type="paragraph" w:styleId="7">
    <w:name w:val="heading 7"/>
    <w:basedOn w:val="a2"/>
    <w:next w:val="a2"/>
    <w:link w:val="70"/>
    <w:autoRedefine/>
    <w:rsid w:val="00F960E0"/>
    <w:pPr>
      <w:numPr>
        <w:ilvl w:val="6"/>
        <w:numId w:val="1"/>
      </w:numPr>
      <w:spacing w:before="240"/>
      <w:outlineLvl w:val="6"/>
    </w:pPr>
    <w:rPr>
      <w:rFonts w:ascii="Arial" w:hAnsi="Arial"/>
      <w:szCs w:val="22"/>
    </w:rPr>
  </w:style>
  <w:style w:type="paragraph" w:styleId="8">
    <w:name w:val="heading 8"/>
    <w:basedOn w:val="a2"/>
    <w:next w:val="a2"/>
    <w:link w:val="80"/>
    <w:autoRedefine/>
    <w:rsid w:val="00F960E0"/>
    <w:pPr>
      <w:numPr>
        <w:ilvl w:val="7"/>
        <w:numId w:val="1"/>
      </w:numPr>
      <w:spacing w:before="240"/>
      <w:outlineLvl w:val="7"/>
    </w:pPr>
    <w:rPr>
      <w:rFonts w:ascii="Arial" w:hAnsi="Arial"/>
      <w:i/>
      <w:szCs w:val="22"/>
    </w:rPr>
  </w:style>
  <w:style w:type="paragraph" w:styleId="9">
    <w:name w:val="heading 9"/>
    <w:basedOn w:val="a2"/>
    <w:next w:val="a2"/>
    <w:link w:val="90"/>
    <w:autoRedefine/>
    <w:rsid w:val="00F960E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960E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960E0"/>
  </w:style>
  <w:style w:type="character" w:customStyle="1" w:styleId="18">
    <w:name w:val="Заголовок 1 Знак"/>
    <w:basedOn w:val="a3"/>
    <w:link w:val="1"/>
    <w:rsid w:val="00F960E0"/>
    <w:rPr>
      <w:rFonts w:ascii="Arial" w:hAnsi="Arial"/>
      <w:b/>
      <w:kern w:val="28"/>
      <w:sz w:val="36"/>
    </w:rPr>
  </w:style>
  <w:style w:type="character" w:customStyle="1" w:styleId="25">
    <w:name w:val="Заголовок 2 Знак"/>
    <w:basedOn w:val="a3"/>
    <w:link w:val="2"/>
    <w:rsid w:val="00F960E0"/>
    <w:rPr>
      <w:rFonts w:ascii="Arial" w:eastAsia="Arial Unicode MS" w:hAnsi="Arial"/>
      <w:b/>
      <w:sz w:val="26"/>
    </w:rPr>
  </w:style>
  <w:style w:type="character" w:customStyle="1" w:styleId="34">
    <w:name w:val="Заголовок 3 Знак"/>
    <w:basedOn w:val="a3"/>
    <w:link w:val="3"/>
    <w:rsid w:val="00F960E0"/>
    <w:rPr>
      <w:rFonts w:ascii="Arial" w:hAnsi="Arial"/>
      <w:b/>
      <w:sz w:val="22"/>
      <w:szCs w:val="22"/>
    </w:rPr>
  </w:style>
  <w:style w:type="character" w:customStyle="1" w:styleId="41">
    <w:name w:val="Заголовок 4 Знак"/>
    <w:basedOn w:val="a3"/>
    <w:link w:val="4"/>
    <w:rsid w:val="00F960E0"/>
    <w:rPr>
      <w:rFonts w:ascii="Arial" w:hAnsi="Arial"/>
      <w:sz w:val="22"/>
    </w:rPr>
  </w:style>
  <w:style w:type="character" w:customStyle="1" w:styleId="50">
    <w:name w:val="Заголовок 5 Знак"/>
    <w:basedOn w:val="a3"/>
    <w:link w:val="5"/>
    <w:rsid w:val="00F960E0"/>
    <w:rPr>
      <w:rFonts w:ascii="Arial Narrow" w:hAnsi="Arial Narrow"/>
      <w:sz w:val="22"/>
    </w:rPr>
  </w:style>
  <w:style w:type="character" w:customStyle="1" w:styleId="60">
    <w:name w:val="Заголовок 6 Знак"/>
    <w:basedOn w:val="a3"/>
    <w:link w:val="6"/>
    <w:rsid w:val="00F960E0"/>
    <w:rPr>
      <w:rFonts w:ascii="Arial" w:hAnsi="Arial"/>
      <w:i/>
      <w:sz w:val="22"/>
      <w:szCs w:val="22"/>
    </w:rPr>
  </w:style>
  <w:style w:type="character" w:customStyle="1" w:styleId="70">
    <w:name w:val="Заголовок 7 Знак"/>
    <w:basedOn w:val="a3"/>
    <w:link w:val="7"/>
    <w:rsid w:val="00F960E0"/>
    <w:rPr>
      <w:rFonts w:ascii="Arial" w:hAnsi="Arial"/>
      <w:sz w:val="22"/>
      <w:szCs w:val="22"/>
    </w:rPr>
  </w:style>
  <w:style w:type="character" w:customStyle="1" w:styleId="80">
    <w:name w:val="Заголовок 8 Знак"/>
    <w:basedOn w:val="a3"/>
    <w:link w:val="8"/>
    <w:rsid w:val="00F960E0"/>
    <w:rPr>
      <w:rFonts w:ascii="Arial" w:hAnsi="Arial"/>
      <w:i/>
      <w:sz w:val="22"/>
      <w:szCs w:val="22"/>
    </w:rPr>
  </w:style>
  <w:style w:type="character" w:customStyle="1" w:styleId="90">
    <w:name w:val="Заголовок 9 Знак"/>
    <w:basedOn w:val="a3"/>
    <w:link w:val="9"/>
    <w:rsid w:val="00F960E0"/>
    <w:rPr>
      <w:rFonts w:ascii="Arial" w:hAnsi="Arial"/>
      <w:i/>
      <w:sz w:val="18"/>
      <w:szCs w:val="18"/>
    </w:rPr>
  </w:style>
  <w:style w:type="character" w:styleId="a6">
    <w:name w:val="annotation reference"/>
    <w:basedOn w:val="a3"/>
    <w:semiHidden/>
    <w:rsid w:val="00F960E0"/>
    <w:rPr>
      <w:sz w:val="16"/>
    </w:rPr>
  </w:style>
  <w:style w:type="character" w:styleId="a7">
    <w:name w:val="footnote reference"/>
    <w:aliases w:val="Ciae niinee 1,Знак сноски 1,Знак сноски-FN,Ciae niinee-FN"/>
    <w:basedOn w:val="a3"/>
    <w:rsid w:val="00F960E0"/>
    <w:rPr>
      <w:vertAlign w:val="superscript"/>
    </w:rPr>
  </w:style>
  <w:style w:type="paragraph" w:styleId="a8">
    <w:name w:val="caption"/>
    <w:basedOn w:val="a2"/>
    <w:next w:val="a2"/>
    <w:qFormat/>
    <w:rsid w:val="00F960E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960E0"/>
    <w:pPr>
      <w:tabs>
        <w:tab w:val="left" w:pos="0"/>
        <w:tab w:val="right" w:pos="8789"/>
      </w:tabs>
      <w:ind w:left="425" w:right="284" w:hanging="425"/>
      <w:jc w:val="left"/>
    </w:pPr>
    <w:rPr>
      <w:caps/>
      <w:noProof/>
      <w:sz w:val="20"/>
    </w:rPr>
  </w:style>
  <w:style w:type="paragraph" w:styleId="42">
    <w:name w:val="toc 4"/>
    <w:basedOn w:val="a2"/>
    <w:next w:val="a2"/>
    <w:autoRedefine/>
    <w:rsid w:val="00F960E0"/>
    <w:pPr>
      <w:tabs>
        <w:tab w:val="left" w:pos="0"/>
        <w:tab w:val="right" w:pos="8789"/>
      </w:tabs>
      <w:spacing w:after="0"/>
      <w:ind w:right="284"/>
    </w:pPr>
    <w:rPr>
      <w:caps/>
      <w:sz w:val="20"/>
    </w:rPr>
  </w:style>
  <w:style w:type="paragraph" w:styleId="51">
    <w:name w:val="toc 5"/>
    <w:basedOn w:val="a2"/>
    <w:next w:val="a2"/>
    <w:autoRedefine/>
    <w:rsid w:val="00F960E0"/>
    <w:pPr>
      <w:tabs>
        <w:tab w:val="left" w:pos="425"/>
        <w:tab w:val="right" w:pos="8789"/>
      </w:tabs>
      <w:ind w:left="425" w:right="284"/>
    </w:pPr>
    <w:rPr>
      <w:smallCaps/>
      <w:sz w:val="20"/>
    </w:rPr>
  </w:style>
  <w:style w:type="paragraph" w:styleId="61">
    <w:name w:val="toc 6"/>
    <w:basedOn w:val="a2"/>
    <w:next w:val="a2"/>
    <w:autoRedefine/>
    <w:rsid w:val="00F960E0"/>
    <w:pPr>
      <w:tabs>
        <w:tab w:val="left" w:pos="0"/>
        <w:tab w:val="right" w:pos="8789"/>
      </w:tabs>
      <w:spacing w:before="20" w:after="20"/>
      <w:ind w:left="851" w:right="284"/>
    </w:pPr>
    <w:rPr>
      <w:sz w:val="20"/>
    </w:rPr>
  </w:style>
  <w:style w:type="paragraph" w:styleId="71">
    <w:name w:val="toc 7"/>
    <w:basedOn w:val="a2"/>
    <w:next w:val="a2"/>
    <w:autoRedefine/>
    <w:rsid w:val="00F960E0"/>
    <w:pPr>
      <w:tabs>
        <w:tab w:val="right" w:leader="dot" w:pos="9639"/>
      </w:tabs>
      <w:spacing w:after="0"/>
      <w:ind w:left="1320"/>
    </w:pPr>
    <w:rPr>
      <w:sz w:val="18"/>
    </w:rPr>
  </w:style>
  <w:style w:type="paragraph" w:styleId="81">
    <w:name w:val="toc 8"/>
    <w:basedOn w:val="a2"/>
    <w:next w:val="a2"/>
    <w:autoRedefine/>
    <w:rsid w:val="00F960E0"/>
    <w:pPr>
      <w:tabs>
        <w:tab w:val="right" w:leader="dot" w:pos="9639"/>
      </w:tabs>
      <w:spacing w:after="0"/>
      <w:ind w:left="1540"/>
    </w:pPr>
    <w:rPr>
      <w:sz w:val="18"/>
    </w:rPr>
  </w:style>
  <w:style w:type="paragraph" w:styleId="91">
    <w:name w:val="toc 9"/>
    <w:basedOn w:val="a2"/>
    <w:next w:val="a2"/>
    <w:autoRedefine/>
    <w:rsid w:val="00F960E0"/>
    <w:pPr>
      <w:tabs>
        <w:tab w:val="right" w:leader="dot" w:pos="9639"/>
      </w:tabs>
      <w:spacing w:after="0"/>
      <w:ind w:left="1760"/>
    </w:pPr>
    <w:rPr>
      <w:sz w:val="18"/>
    </w:rPr>
  </w:style>
  <w:style w:type="paragraph" w:styleId="a9">
    <w:name w:val="annotation text"/>
    <w:basedOn w:val="a2"/>
    <w:link w:val="aa"/>
    <w:rsid w:val="00F960E0"/>
    <w:pPr>
      <w:suppressAutoHyphens/>
      <w:ind w:left="567"/>
    </w:pPr>
    <w:rPr>
      <w:sz w:val="20"/>
    </w:rPr>
  </w:style>
  <w:style w:type="character" w:customStyle="1" w:styleId="aa">
    <w:name w:val="Текст примечания Знак"/>
    <w:basedOn w:val="a3"/>
    <w:link w:val="a9"/>
    <w:rsid w:val="00F960E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960E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960E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960E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960E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960E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960E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960E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960E0"/>
    <w:rPr>
      <w:sz w:val="22"/>
    </w:rPr>
  </w:style>
  <w:style w:type="paragraph" w:customStyle="1" w:styleId="afb">
    <w:name w:val="Вывод по разделу"/>
    <w:basedOn w:val="a2"/>
    <w:next w:val="a2"/>
    <w:link w:val="afc"/>
    <w:qFormat/>
    <w:rsid w:val="00F960E0"/>
    <w:pPr>
      <w:spacing w:before="300" w:after="120"/>
    </w:pPr>
    <w:rPr>
      <w:rFonts w:ascii="Arial Narrow" w:hAnsi="Arial Narrow"/>
      <w:b/>
    </w:rPr>
  </w:style>
  <w:style w:type="character" w:customStyle="1" w:styleId="afc">
    <w:name w:val="Вывод по разделу Знак"/>
    <w:basedOn w:val="a3"/>
    <w:link w:val="afb"/>
    <w:rsid w:val="00F960E0"/>
    <w:rPr>
      <w:rFonts w:ascii="Arial Narrow" w:hAnsi="Arial Narrow"/>
      <w:b/>
      <w:sz w:val="22"/>
    </w:rPr>
  </w:style>
  <w:style w:type="paragraph" w:customStyle="1" w:styleId="afd">
    <w:name w:val="Оглавление"/>
    <w:basedOn w:val="a2"/>
    <w:link w:val="afe"/>
    <w:qFormat/>
    <w:rsid w:val="00F960E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960E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960E0"/>
    <w:pPr>
      <w:tabs>
        <w:tab w:val="clear" w:pos="360"/>
      </w:tabs>
      <w:spacing w:before="80" w:line="240" w:lineRule="auto"/>
      <w:ind w:left="720"/>
    </w:pPr>
  </w:style>
  <w:style w:type="character" w:customStyle="1" w:styleId="27">
    <w:name w:val="Список без нумерации 2 уровня Знак"/>
    <w:basedOn w:val="1b"/>
    <w:link w:val="26"/>
    <w:rsid w:val="00F960E0"/>
    <w:rPr>
      <w:sz w:val="22"/>
    </w:rPr>
  </w:style>
  <w:style w:type="paragraph" w:customStyle="1" w:styleId="35">
    <w:name w:val="Список без нумерации 3 уровня"/>
    <w:basedOn w:val="26"/>
    <w:link w:val="36"/>
    <w:qFormat/>
    <w:rsid w:val="00F960E0"/>
    <w:pPr>
      <w:spacing w:before="40"/>
      <w:ind w:left="1080"/>
    </w:pPr>
  </w:style>
  <w:style w:type="character" w:customStyle="1" w:styleId="36">
    <w:name w:val="Список без нумерации 3 уровня Знак"/>
    <w:basedOn w:val="27"/>
    <w:link w:val="35"/>
    <w:rsid w:val="00F960E0"/>
    <w:rPr>
      <w:sz w:val="22"/>
    </w:rPr>
  </w:style>
  <w:style w:type="paragraph" w:customStyle="1" w:styleId="1c">
    <w:name w:val="Нумерованный список 1"/>
    <w:basedOn w:val="a2"/>
    <w:link w:val="1d"/>
    <w:qFormat/>
    <w:rsid w:val="00F960E0"/>
    <w:rPr>
      <w:rFonts w:ascii="Arial" w:hAnsi="Arial"/>
      <w:sz w:val="20"/>
    </w:rPr>
  </w:style>
  <w:style w:type="character" w:customStyle="1" w:styleId="1d">
    <w:name w:val="Нумерованный список 1 Знак"/>
    <w:basedOn w:val="a3"/>
    <w:link w:val="1c"/>
    <w:rsid w:val="00F960E0"/>
    <w:rPr>
      <w:rFonts w:ascii="Arial" w:hAnsi="Arial"/>
    </w:rPr>
  </w:style>
  <w:style w:type="paragraph" w:customStyle="1" w:styleId="aff0">
    <w:name w:val="Приложения"/>
    <w:basedOn w:val="a2"/>
    <w:next w:val="a2"/>
    <w:link w:val="aff1"/>
    <w:qFormat/>
    <w:rsid w:val="00F960E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960E0"/>
    <w:rPr>
      <w:rFonts w:ascii="Arial Narrow" w:hAnsi="Arial Narrow"/>
      <w:b/>
      <w:bCs/>
      <w:caps/>
      <w:sz w:val="24"/>
    </w:rPr>
  </w:style>
  <w:style w:type="paragraph" w:customStyle="1" w:styleId="1e">
    <w:name w:val="Список_без_буллита 1"/>
    <w:basedOn w:val="1a"/>
    <w:next w:val="1a"/>
    <w:link w:val="1f"/>
    <w:qFormat/>
    <w:rsid w:val="00F960E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960E0"/>
    <w:rPr>
      <w:rFonts w:ascii="Arial" w:hAnsi="Arial"/>
      <w:sz w:val="22"/>
    </w:rPr>
  </w:style>
  <w:style w:type="paragraph" w:customStyle="1" w:styleId="aff2">
    <w:name w:val="Список заголовок"/>
    <w:basedOn w:val="a2"/>
    <w:next w:val="1a"/>
    <w:link w:val="aff3"/>
    <w:qFormat/>
    <w:rsid w:val="00F960E0"/>
    <w:pPr>
      <w:keepNext/>
      <w:spacing w:before="240"/>
    </w:pPr>
    <w:rPr>
      <w:rFonts w:ascii="Arial" w:hAnsi="Arial"/>
      <w:sz w:val="20"/>
    </w:rPr>
  </w:style>
  <w:style w:type="character" w:customStyle="1" w:styleId="aff3">
    <w:name w:val="Список заголовок Знак"/>
    <w:basedOn w:val="a3"/>
    <w:link w:val="aff2"/>
    <w:rsid w:val="00F960E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960E0"/>
    <w:pPr>
      <w:ind w:left="714" w:firstLine="0"/>
    </w:pPr>
    <w:rPr>
      <w:rFonts w:ascii="Arial" w:hAnsi="Arial"/>
    </w:rPr>
  </w:style>
  <w:style w:type="character" w:customStyle="1" w:styleId="2b">
    <w:name w:val="Список_без_буллита 2 Знак"/>
    <w:basedOn w:val="27"/>
    <w:link w:val="2a"/>
    <w:rsid w:val="00F960E0"/>
    <w:rPr>
      <w:rFonts w:ascii="Arial" w:hAnsi="Arial"/>
      <w:sz w:val="22"/>
    </w:rPr>
  </w:style>
  <w:style w:type="paragraph" w:customStyle="1" w:styleId="37">
    <w:name w:val="Список_без_буллита 3"/>
    <w:basedOn w:val="35"/>
    <w:link w:val="38"/>
    <w:qFormat/>
    <w:rsid w:val="00F960E0"/>
    <w:pPr>
      <w:ind w:left="1077" w:firstLine="0"/>
    </w:pPr>
    <w:rPr>
      <w:rFonts w:ascii="Arial" w:hAnsi="Arial"/>
    </w:rPr>
  </w:style>
  <w:style w:type="character" w:customStyle="1" w:styleId="38">
    <w:name w:val="Список_без_буллита 3 Знак"/>
    <w:basedOn w:val="36"/>
    <w:link w:val="37"/>
    <w:rsid w:val="00F960E0"/>
    <w:rPr>
      <w:rFonts w:ascii="Arial" w:hAnsi="Arial"/>
      <w:sz w:val="22"/>
    </w:rPr>
  </w:style>
  <w:style w:type="paragraph" w:customStyle="1" w:styleId="aff4">
    <w:name w:val="Реквизиты компании"/>
    <w:basedOn w:val="a2"/>
    <w:link w:val="aff5"/>
    <w:qFormat/>
    <w:rsid w:val="00F960E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960E0"/>
    <w:rPr>
      <w:rFonts w:ascii="Arial Narrow" w:hAnsi="Arial Narrow" w:cs="Arial"/>
      <w:b/>
      <w:bCs/>
      <w:sz w:val="16"/>
      <w:szCs w:val="16"/>
      <w:u w:val="single"/>
    </w:rPr>
  </w:style>
  <w:style w:type="paragraph" w:customStyle="1" w:styleId="aff6">
    <w:name w:val="Наименование Клиента"/>
    <w:basedOn w:val="a2"/>
    <w:link w:val="aff7"/>
    <w:qFormat/>
    <w:rsid w:val="00F960E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960E0"/>
    <w:rPr>
      <w:rFonts w:ascii="Arial" w:hAnsi="Arial"/>
      <w:b/>
      <w:caps/>
      <w:kern w:val="28"/>
      <w:sz w:val="28"/>
    </w:rPr>
  </w:style>
  <w:style w:type="paragraph" w:customStyle="1" w:styleId="aff8">
    <w:name w:val="Наименование проекта"/>
    <w:basedOn w:val="af8"/>
    <w:link w:val="aff9"/>
    <w:qFormat/>
    <w:rsid w:val="00F960E0"/>
    <w:pPr>
      <w:spacing w:before="0" w:after="0"/>
    </w:pPr>
  </w:style>
  <w:style w:type="character" w:customStyle="1" w:styleId="aff9">
    <w:name w:val="Наименование проекта Знак"/>
    <w:basedOn w:val="af9"/>
    <w:link w:val="aff8"/>
    <w:rsid w:val="00F960E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960E0"/>
    <w:pPr>
      <w:spacing w:before="60" w:after="60"/>
    </w:pPr>
    <w:rPr>
      <w:b w:val="0"/>
      <w:smallCaps/>
    </w:rPr>
  </w:style>
  <w:style w:type="character" w:customStyle="1" w:styleId="44">
    <w:name w:val="Нумерованный список 4 уровня с объединением Знак"/>
    <w:basedOn w:val="34"/>
    <w:link w:val="43"/>
    <w:rsid w:val="00F960E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960E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960E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960E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960E0"/>
    <w:rPr>
      <w:rFonts w:ascii="Arial" w:hAnsi="Arial"/>
      <w:i w:val="0"/>
      <w:sz w:val="22"/>
      <w:szCs w:val="22"/>
    </w:rPr>
  </w:style>
  <w:style w:type="paragraph" w:customStyle="1" w:styleId="affa">
    <w:name w:val="Таблица текст"/>
    <w:basedOn w:val="a2"/>
    <w:link w:val="affb"/>
    <w:qFormat/>
    <w:rsid w:val="00F960E0"/>
    <w:rPr>
      <w:rFonts w:ascii="Arial" w:hAnsi="Arial"/>
      <w:sz w:val="19"/>
    </w:rPr>
  </w:style>
  <w:style w:type="character" w:customStyle="1" w:styleId="affb">
    <w:name w:val="Таблица текст Знак"/>
    <w:basedOn w:val="a3"/>
    <w:link w:val="affa"/>
    <w:rsid w:val="00F960E0"/>
    <w:rPr>
      <w:rFonts w:ascii="Arial" w:hAnsi="Arial"/>
      <w:sz w:val="19"/>
    </w:rPr>
  </w:style>
  <w:style w:type="paragraph" w:customStyle="1" w:styleId="1f0">
    <w:name w:val="Заголовок 1 без номера"/>
    <w:basedOn w:val="1"/>
    <w:next w:val="a2"/>
    <w:link w:val="1f1"/>
    <w:qFormat/>
    <w:rsid w:val="00F960E0"/>
    <w:pPr>
      <w:numPr>
        <w:numId w:val="0"/>
      </w:numPr>
      <w:tabs>
        <w:tab w:val="num" w:pos="0"/>
      </w:tabs>
      <w:ind w:left="-851" w:firstLine="851"/>
    </w:pPr>
  </w:style>
  <w:style w:type="character" w:customStyle="1" w:styleId="1f1">
    <w:name w:val="Заголовок 1 без номера Знак"/>
    <w:basedOn w:val="18"/>
    <w:link w:val="1f0"/>
    <w:rsid w:val="00F960E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960E0"/>
  </w:style>
  <w:style w:type="character" w:customStyle="1" w:styleId="00">
    <w:name w:val="Заголовок 0 Знак"/>
    <w:basedOn w:val="1f1"/>
    <w:link w:val="0"/>
    <w:rsid w:val="00F960E0"/>
    <w:rPr>
      <w:rFonts w:ascii="Arial" w:hAnsi="Arial"/>
      <w:b/>
      <w:kern w:val="28"/>
      <w:sz w:val="36"/>
    </w:rPr>
  </w:style>
  <w:style w:type="paragraph" w:customStyle="1" w:styleId="2c">
    <w:name w:val="Заголовок 2 без номера"/>
    <w:basedOn w:val="2"/>
    <w:link w:val="2d"/>
    <w:qFormat/>
    <w:rsid w:val="00F960E0"/>
  </w:style>
  <w:style w:type="character" w:customStyle="1" w:styleId="2d">
    <w:name w:val="Заголовок 2 без номера Знак"/>
    <w:basedOn w:val="25"/>
    <w:link w:val="2c"/>
    <w:rsid w:val="00F960E0"/>
    <w:rPr>
      <w:rFonts w:ascii="Arial" w:eastAsia="Arial Unicode MS" w:hAnsi="Arial"/>
      <w:b/>
      <w:sz w:val="26"/>
    </w:rPr>
  </w:style>
  <w:style w:type="paragraph" w:customStyle="1" w:styleId="32">
    <w:name w:val="Заголовок 3 без номера"/>
    <w:basedOn w:val="3"/>
    <w:link w:val="39"/>
    <w:qFormat/>
    <w:rsid w:val="00F960E0"/>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F960E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960E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960E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960E0"/>
    <w:pPr>
      <w:spacing w:before="0" w:after="0"/>
    </w:pPr>
    <w:rPr>
      <w:rFonts w:ascii="Arial" w:hAnsi="Arial"/>
      <w:bCs/>
      <w:sz w:val="15"/>
      <w:lang w:eastAsia="ko-KR"/>
    </w:rPr>
  </w:style>
  <w:style w:type="paragraph" w:customStyle="1" w:styleId="afff5">
    <w:name w:val="Шапка ПАКК полужирный"/>
    <w:basedOn w:val="afff4"/>
    <w:autoRedefine/>
    <w:rsid w:val="00F960E0"/>
    <w:rPr>
      <w:b/>
    </w:rPr>
  </w:style>
  <w:style w:type="paragraph" w:customStyle="1" w:styleId="-019">
    <w:name w:val="Стиль Стиль Кому + Слева:  -0.19 см"/>
    <w:basedOn w:val="afff6"/>
    <w:rsid w:val="00F960E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960E0"/>
    <w:pPr>
      <w:ind w:left="720"/>
      <w:contextualSpacing/>
    </w:pPr>
  </w:style>
  <w:style w:type="paragraph" w:styleId="a">
    <w:name w:val="List"/>
    <w:aliases w:val="Список Знак,Список Знак1,Список Знак Знак,Headline1"/>
    <w:basedOn w:val="a2"/>
    <w:link w:val="2e"/>
    <w:autoRedefine/>
    <w:rsid w:val="00F960E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960E0"/>
    <w:pPr>
      <w:keepNext/>
      <w:keepLines/>
      <w:numPr>
        <w:numId w:val="3"/>
      </w:numPr>
      <w:tabs>
        <w:tab w:val="left" w:pos="0"/>
      </w:tabs>
    </w:pPr>
  </w:style>
  <w:style w:type="paragraph" w:customStyle="1" w:styleId="31">
    <w:name w:val="Список3"/>
    <w:basedOn w:val="a2"/>
    <w:autoRedefine/>
    <w:rsid w:val="00F960E0"/>
    <w:pPr>
      <w:numPr>
        <w:numId w:val="5"/>
      </w:numPr>
      <w:tabs>
        <w:tab w:val="clear" w:pos="360"/>
        <w:tab w:val="left" w:pos="1208"/>
      </w:tabs>
      <w:spacing w:before="80" w:after="80"/>
      <w:ind w:left="1208" w:hanging="357"/>
    </w:pPr>
  </w:style>
  <w:style w:type="paragraph" w:customStyle="1" w:styleId="17">
    <w:name w:val="Номер1"/>
    <w:basedOn w:val="a"/>
    <w:autoRedefine/>
    <w:rsid w:val="00F960E0"/>
    <w:pPr>
      <w:numPr>
        <w:ilvl w:val="1"/>
        <w:numId w:val="3"/>
      </w:numPr>
    </w:pPr>
  </w:style>
  <w:style w:type="paragraph" w:customStyle="1" w:styleId="24">
    <w:name w:val="Номер2"/>
    <w:basedOn w:val="2f"/>
    <w:autoRedefine/>
    <w:rsid w:val="00F960E0"/>
    <w:pPr>
      <w:numPr>
        <w:ilvl w:val="2"/>
        <w:numId w:val="3"/>
      </w:numPr>
      <w:spacing w:before="120" w:after="120"/>
    </w:pPr>
  </w:style>
  <w:style w:type="paragraph" w:styleId="2f0">
    <w:name w:val="toc 2"/>
    <w:basedOn w:val="a2"/>
    <w:next w:val="a2"/>
    <w:rsid w:val="00F960E0"/>
    <w:pPr>
      <w:tabs>
        <w:tab w:val="left" w:pos="425"/>
        <w:tab w:val="right" w:pos="8789"/>
      </w:tabs>
      <w:ind w:left="850" w:right="284" w:hanging="425"/>
    </w:pPr>
    <w:rPr>
      <w:smallCaps/>
      <w:noProof/>
      <w:sz w:val="20"/>
    </w:rPr>
  </w:style>
  <w:style w:type="paragraph" w:styleId="3a">
    <w:name w:val="toc 3"/>
    <w:basedOn w:val="a2"/>
    <w:next w:val="a2"/>
    <w:rsid w:val="00F960E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960E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960E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960E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960E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960E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960E0"/>
    <w:rPr>
      <w:sz w:val="22"/>
    </w:rPr>
  </w:style>
  <w:style w:type="paragraph" w:customStyle="1" w:styleId="affff1">
    <w:name w:val="Название документа"/>
    <w:basedOn w:val="a2"/>
    <w:next w:val="a2"/>
    <w:autoRedefine/>
    <w:rsid w:val="00F960E0"/>
    <w:pPr>
      <w:suppressLineNumbers/>
      <w:suppressAutoHyphens/>
      <w:ind w:left="-851"/>
      <w:jc w:val="left"/>
    </w:pPr>
    <w:rPr>
      <w:rFonts w:ascii="Arial" w:hAnsi="Arial"/>
      <w:b/>
      <w:sz w:val="40"/>
    </w:rPr>
  </w:style>
  <w:style w:type="character" w:styleId="affff2">
    <w:name w:val="page number"/>
    <w:basedOn w:val="a3"/>
    <w:rsid w:val="00F960E0"/>
    <w:rPr>
      <w:rFonts w:ascii="Arial" w:hAnsi="Arial"/>
    </w:rPr>
  </w:style>
  <w:style w:type="paragraph" w:customStyle="1" w:styleId="affff3">
    <w:name w:val="Подзаголовок документа"/>
    <w:basedOn w:val="a2"/>
    <w:autoRedefine/>
    <w:rsid w:val="00F960E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960E0"/>
    <w:pPr>
      <w:tabs>
        <w:tab w:val="left" w:pos="0"/>
      </w:tabs>
      <w:spacing w:before="840" w:after="1080"/>
    </w:pPr>
    <w:rPr>
      <w:rFonts w:ascii="Arial" w:hAnsi="Arial"/>
      <w:b/>
      <w:sz w:val="36"/>
    </w:rPr>
  </w:style>
  <w:style w:type="paragraph" w:customStyle="1" w:styleId="affff5">
    <w:name w:val="Гриф"/>
    <w:basedOn w:val="a2"/>
    <w:rsid w:val="00F960E0"/>
    <w:rPr>
      <w:rFonts w:ascii="Arial" w:hAnsi="Arial"/>
      <w:sz w:val="18"/>
    </w:rPr>
  </w:style>
  <w:style w:type="paragraph" w:customStyle="1" w:styleId="affff6">
    <w:name w:val="Название клиента"/>
    <w:basedOn w:val="affff1"/>
    <w:rsid w:val="00F960E0"/>
    <w:pPr>
      <w:spacing w:before="0"/>
    </w:pPr>
    <w:rPr>
      <w:sz w:val="36"/>
    </w:rPr>
  </w:style>
  <w:style w:type="paragraph" w:customStyle="1" w:styleId="3b">
    <w:name w:val="Список3_без_б"/>
    <w:basedOn w:val="a2"/>
    <w:autoRedefine/>
    <w:rsid w:val="00F960E0"/>
    <w:pPr>
      <w:spacing w:before="80" w:after="80"/>
      <w:ind w:left="1208"/>
    </w:pPr>
  </w:style>
  <w:style w:type="paragraph" w:customStyle="1" w:styleId="affff7">
    <w:name w:val="Список_без_б"/>
    <w:basedOn w:val="a2"/>
    <w:autoRedefine/>
    <w:rsid w:val="00F960E0"/>
    <w:pPr>
      <w:spacing w:before="120" w:after="120"/>
      <w:ind w:left="357"/>
    </w:pPr>
  </w:style>
  <w:style w:type="paragraph" w:customStyle="1" w:styleId="2f1">
    <w:name w:val="Список2_без_б"/>
    <w:basedOn w:val="a2"/>
    <w:autoRedefine/>
    <w:rsid w:val="00F960E0"/>
    <w:pPr>
      <w:spacing w:before="80" w:after="80"/>
      <w:ind w:left="851"/>
    </w:pPr>
  </w:style>
  <w:style w:type="paragraph" w:customStyle="1" w:styleId="affff8">
    <w:name w:val="Компания"/>
    <w:basedOn w:val="a2"/>
    <w:autoRedefine/>
    <w:rsid w:val="00F960E0"/>
    <w:pPr>
      <w:spacing w:before="720"/>
      <w:ind w:left="5387"/>
      <w:jc w:val="left"/>
    </w:pPr>
    <w:rPr>
      <w:b/>
    </w:rPr>
  </w:style>
  <w:style w:type="paragraph" w:customStyle="1" w:styleId="affff9">
    <w:name w:val="Кому"/>
    <w:basedOn w:val="a2"/>
    <w:rsid w:val="00F960E0"/>
    <w:pPr>
      <w:spacing w:before="240"/>
      <w:ind w:left="5693"/>
      <w:jc w:val="left"/>
    </w:pPr>
  </w:style>
  <w:style w:type="paragraph" w:customStyle="1" w:styleId="affffa">
    <w:name w:val="Тема письма"/>
    <w:basedOn w:val="a2"/>
    <w:next w:val="affffb"/>
    <w:rsid w:val="00F960E0"/>
    <w:pPr>
      <w:suppressAutoHyphens/>
      <w:spacing w:before="600" w:after="720"/>
      <w:ind w:right="1701"/>
      <w:jc w:val="left"/>
    </w:pPr>
    <w:rPr>
      <w:b/>
    </w:rPr>
  </w:style>
  <w:style w:type="paragraph" w:customStyle="1" w:styleId="affffb">
    <w:name w:val="Уважаемый"/>
    <w:basedOn w:val="a2"/>
    <w:rsid w:val="00F960E0"/>
    <w:pPr>
      <w:suppressAutoHyphens/>
      <w:spacing w:after="240"/>
      <w:jc w:val="left"/>
    </w:pPr>
  </w:style>
  <w:style w:type="paragraph" w:customStyle="1" w:styleId="affffc">
    <w:name w:val="С уважением"/>
    <w:basedOn w:val="a2"/>
    <w:rsid w:val="00F960E0"/>
    <w:pPr>
      <w:spacing w:before="960" w:after="960"/>
      <w:jc w:val="left"/>
    </w:pPr>
  </w:style>
  <w:style w:type="paragraph" w:customStyle="1" w:styleId="affffd">
    <w:name w:val="Текст письма"/>
    <w:basedOn w:val="a2"/>
    <w:rsid w:val="00F960E0"/>
  </w:style>
  <w:style w:type="paragraph" w:styleId="affffe">
    <w:name w:val="Signature"/>
    <w:basedOn w:val="a2"/>
    <w:next w:val="a2"/>
    <w:link w:val="afffff"/>
    <w:rsid w:val="00F960E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960E0"/>
    <w:pPr>
      <w:pageBreakBefore/>
    </w:pPr>
  </w:style>
  <w:style w:type="paragraph" w:customStyle="1" w:styleId="15">
    <w:name w:val="Заголовок 1БН"/>
    <w:basedOn w:val="a2"/>
    <w:next w:val="a2"/>
    <w:rsid w:val="00F960E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960E0"/>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F960E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960E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960E0"/>
    <w:rPr>
      <w:b/>
      <w:sz w:val="18"/>
    </w:rPr>
  </w:style>
  <w:style w:type="paragraph" w:customStyle="1" w:styleId="949">
    <w:name w:val="Стиль Компания + Слева:  9.49 см"/>
    <w:basedOn w:val="affff8"/>
    <w:autoRedefine/>
    <w:rsid w:val="00F960E0"/>
  </w:style>
  <w:style w:type="paragraph" w:customStyle="1" w:styleId="afff6">
    <w:name w:val="Стиль Кому"/>
    <w:basedOn w:val="a2"/>
    <w:rsid w:val="00F960E0"/>
    <w:rPr>
      <w:b/>
      <w:bCs/>
      <w:noProof/>
    </w:rPr>
  </w:style>
  <w:style w:type="paragraph" w:customStyle="1" w:styleId="afffff2">
    <w:name w:val="Исполнитель"/>
    <w:basedOn w:val="a2"/>
    <w:autoRedefine/>
    <w:rsid w:val="00F960E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960E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960E0"/>
    <w:rPr>
      <w:i/>
      <w:color w:val="FF0000"/>
    </w:rPr>
  </w:style>
  <w:style w:type="paragraph" w:customStyle="1" w:styleId="afffff5">
    <w:name w:val="Верхний колонтитул письма"/>
    <w:basedOn w:val="afff0"/>
    <w:autoRedefine/>
    <w:rsid w:val="00F960E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960E0"/>
    <w:pPr>
      <w:ind w:left="8789"/>
    </w:pPr>
  </w:style>
  <w:style w:type="paragraph" w:customStyle="1" w:styleId="afffff7">
    <w:name w:val="Город_дата"/>
    <w:basedOn w:val="afffff8"/>
    <w:autoRedefine/>
    <w:qFormat/>
    <w:rsid w:val="00F960E0"/>
    <w:pPr>
      <w:jc w:val="center"/>
    </w:pPr>
    <w:rPr>
      <w:rFonts w:ascii="Arial" w:hAnsi="Arial"/>
      <w:b/>
    </w:rPr>
  </w:style>
  <w:style w:type="paragraph" w:customStyle="1" w:styleId="14">
    <w:name w:val="Номер1)"/>
    <w:basedOn w:val="17"/>
    <w:autoRedefine/>
    <w:qFormat/>
    <w:rsid w:val="00F960E0"/>
    <w:pPr>
      <w:numPr>
        <w:ilvl w:val="0"/>
        <w:numId w:val="7"/>
      </w:numPr>
      <w:spacing w:before="120" w:after="120"/>
    </w:pPr>
  </w:style>
  <w:style w:type="paragraph" w:styleId="afffff8">
    <w:name w:val="Date"/>
    <w:basedOn w:val="a2"/>
    <w:next w:val="a2"/>
    <w:link w:val="afffff9"/>
    <w:rsid w:val="00F960E0"/>
  </w:style>
  <w:style w:type="character" w:customStyle="1" w:styleId="afffff9">
    <w:name w:val="Дата Знак"/>
    <w:basedOn w:val="a3"/>
    <w:link w:val="afffff8"/>
    <w:rsid w:val="00F960E0"/>
    <w:rPr>
      <w:sz w:val="22"/>
    </w:rPr>
  </w:style>
  <w:style w:type="paragraph" w:customStyle="1" w:styleId="afffffa">
    <w:name w:val="Список_абзац"/>
    <w:basedOn w:val="a2"/>
    <w:autoRedefine/>
    <w:qFormat/>
    <w:rsid w:val="00F960E0"/>
    <w:pPr>
      <w:ind w:left="357"/>
      <w:contextualSpacing/>
    </w:pPr>
  </w:style>
  <w:style w:type="character" w:customStyle="1" w:styleId="afffffb">
    <w:name w:val="Полужирный курсив новый"/>
    <w:basedOn w:val="a3"/>
    <w:uiPriority w:val="1"/>
    <w:qFormat/>
    <w:rsid w:val="00F960E0"/>
    <w:rPr>
      <w:b/>
      <w:i/>
    </w:rPr>
  </w:style>
  <w:style w:type="numbering" w:customStyle="1" w:styleId="13">
    <w:name w:val="Таблица список номер 1"/>
    <w:basedOn w:val="a5"/>
    <w:uiPriority w:val="99"/>
    <w:rsid w:val="00F960E0"/>
    <w:pPr>
      <w:numPr>
        <w:numId w:val="8"/>
      </w:numPr>
    </w:pPr>
  </w:style>
  <w:style w:type="character" w:customStyle="1" w:styleId="afffffc">
    <w:name w:val="Курсив"/>
    <w:basedOn w:val="a3"/>
    <w:uiPriority w:val="1"/>
    <w:qFormat/>
    <w:rsid w:val="00F960E0"/>
    <w:rPr>
      <w:i/>
    </w:rPr>
  </w:style>
  <w:style w:type="numbering" w:customStyle="1" w:styleId="16">
    <w:name w:val="Стиль Таблица список номер 1 + многоуровневый подчеркивание"/>
    <w:basedOn w:val="a5"/>
    <w:rsid w:val="00F960E0"/>
    <w:pPr>
      <w:numPr>
        <w:numId w:val="9"/>
      </w:numPr>
    </w:pPr>
  </w:style>
  <w:style w:type="character" w:customStyle="1" w:styleId="afffffd">
    <w:name w:val="Полужирный_новый"/>
    <w:basedOn w:val="a3"/>
    <w:uiPriority w:val="1"/>
    <w:qFormat/>
    <w:rsid w:val="00F960E0"/>
    <w:rPr>
      <w:b/>
    </w:rPr>
  </w:style>
  <w:style w:type="character" w:customStyle="1" w:styleId="afffffe">
    <w:name w:val="Подчеркнутый новый"/>
    <w:basedOn w:val="a3"/>
    <w:uiPriority w:val="1"/>
    <w:qFormat/>
    <w:rsid w:val="00F960E0"/>
    <w:rPr>
      <w:u w:val="single"/>
    </w:rPr>
  </w:style>
  <w:style w:type="numbering" w:customStyle="1" w:styleId="10">
    <w:name w:val="Таблица список марк 1"/>
    <w:basedOn w:val="13"/>
    <w:uiPriority w:val="99"/>
    <w:rsid w:val="00F960E0"/>
    <w:pPr>
      <w:numPr>
        <w:numId w:val="10"/>
      </w:numPr>
    </w:pPr>
  </w:style>
  <w:style w:type="numbering" w:customStyle="1" w:styleId="22">
    <w:name w:val="Таблица список марк 2"/>
    <w:basedOn w:val="13"/>
    <w:uiPriority w:val="99"/>
    <w:rsid w:val="00F960E0"/>
    <w:pPr>
      <w:numPr>
        <w:numId w:val="11"/>
      </w:numPr>
    </w:pPr>
  </w:style>
  <w:style w:type="numbering" w:customStyle="1" w:styleId="113">
    <w:name w:val="Стиль Таблица список номер 1 + многоуровневый подчеркивание1"/>
    <w:basedOn w:val="a5"/>
    <w:rsid w:val="00F960E0"/>
    <w:pPr>
      <w:numPr>
        <w:numId w:val="12"/>
      </w:numPr>
    </w:pPr>
  </w:style>
  <w:style w:type="numbering" w:customStyle="1" w:styleId="12">
    <w:name w:val="Стиль Таблица список номер 1"/>
    <w:basedOn w:val="a5"/>
    <w:rsid w:val="00F960E0"/>
    <w:pPr>
      <w:numPr>
        <w:numId w:val="13"/>
      </w:numPr>
    </w:pPr>
  </w:style>
  <w:style w:type="numbering" w:customStyle="1" w:styleId="20">
    <w:name w:val="Таблица список номер 2"/>
    <w:basedOn w:val="13"/>
    <w:uiPriority w:val="99"/>
    <w:rsid w:val="00F960E0"/>
    <w:pPr>
      <w:numPr>
        <w:numId w:val="14"/>
      </w:numPr>
    </w:pPr>
  </w:style>
  <w:style w:type="paragraph" w:customStyle="1" w:styleId="affffff">
    <w:name w:val="Таблица шапка"/>
    <w:basedOn w:val="afff4"/>
    <w:autoRedefine/>
    <w:qFormat/>
    <w:rsid w:val="00F960E0"/>
    <w:pPr>
      <w:jc w:val="center"/>
    </w:pPr>
    <w:rPr>
      <w:b/>
      <w:sz w:val="20"/>
      <w:lang w:val="en-US"/>
    </w:rPr>
  </w:style>
  <w:style w:type="paragraph" w:customStyle="1" w:styleId="1f5">
    <w:name w:val="Таблица номер 1"/>
    <w:basedOn w:val="17"/>
    <w:autoRedefine/>
    <w:qFormat/>
    <w:rsid w:val="00F960E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960E0"/>
    <w:pPr>
      <w:numPr>
        <w:ilvl w:val="0"/>
        <w:numId w:val="0"/>
      </w:numPr>
    </w:pPr>
    <w:rPr>
      <w:rFonts w:ascii="Arial" w:hAnsi="Arial"/>
      <w:sz w:val="20"/>
    </w:rPr>
  </w:style>
  <w:style w:type="paragraph" w:customStyle="1" w:styleId="1f6">
    <w:name w:val="Таблица номер 1)"/>
    <w:basedOn w:val="14"/>
    <w:autoRedefine/>
    <w:qFormat/>
    <w:rsid w:val="00F960E0"/>
    <w:pPr>
      <w:numPr>
        <w:numId w:val="0"/>
      </w:numPr>
    </w:pPr>
    <w:rPr>
      <w:rFonts w:ascii="Arial" w:hAnsi="Arial"/>
      <w:sz w:val="20"/>
    </w:rPr>
  </w:style>
  <w:style w:type="paragraph" w:customStyle="1" w:styleId="affffff0">
    <w:name w:val="Таблица список"/>
    <w:basedOn w:val="a"/>
    <w:autoRedefine/>
    <w:qFormat/>
    <w:rsid w:val="00F960E0"/>
    <w:pPr>
      <w:numPr>
        <w:numId w:val="0"/>
      </w:numPr>
    </w:pPr>
    <w:rPr>
      <w:rFonts w:ascii="Arial" w:hAnsi="Arial"/>
      <w:sz w:val="20"/>
    </w:rPr>
  </w:style>
  <w:style w:type="paragraph" w:customStyle="1" w:styleId="2f3">
    <w:name w:val="Таблица список 2"/>
    <w:basedOn w:val="2f"/>
    <w:autoRedefine/>
    <w:qFormat/>
    <w:rsid w:val="00F960E0"/>
    <w:pPr>
      <w:numPr>
        <w:numId w:val="0"/>
      </w:numPr>
    </w:pPr>
    <w:rPr>
      <w:rFonts w:ascii="Arial" w:hAnsi="Arial"/>
      <w:sz w:val="20"/>
    </w:rPr>
  </w:style>
  <w:style w:type="paragraph" w:customStyle="1" w:styleId="1f7">
    <w:name w:val="Заголовок 1_без нов стр"/>
    <w:next w:val="a2"/>
    <w:link w:val="1f8"/>
    <w:autoRedefine/>
    <w:qFormat/>
    <w:rsid w:val="00F960E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960E0"/>
    <w:pPr>
      <w:spacing w:before="400" w:after="360"/>
    </w:pPr>
    <w:rPr>
      <w:rFonts w:ascii="Arial" w:hAnsi="Arial"/>
      <w:b/>
      <w:sz w:val="36"/>
      <w:lang w:val="en-US"/>
    </w:rPr>
  </w:style>
  <w:style w:type="character" w:customStyle="1" w:styleId="115">
    <w:name w:val="Заголовок 1_без нов стр1 Знак"/>
    <w:basedOn w:val="a3"/>
    <w:link w:val="114"/>
    <w:rsid w:val="00F960E0"/>
    <w:rPr>
      <w:rFonts w:ascii="Arial" w:hAnsi="Arial"/>
      <w:b/>
      <w:sz w:val="36"/>
      <w:lang w:val="en-US"/>
    </w:rPr>
  </w:style>
  <w:style w:type="character" w:customStyle="1" w:styleId="1f8">
    <w:name w:val="Заголовок 1_без нов стр Знак"/>
    <w:basedOn w:val="a3"/>
    <w:link w:val="1f7"/>
    <w:rsid w:val="00F960E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960E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E7D8-0394-4C1F-ADDE-EA3F26CF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5</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2020-10-29T17:08:00Z</dcterms:modified>
</cp:coreProperties>
</file>